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0" w:rsidRPr="00EB5626" w:rsidRDefault="00FB3B70" w:rsidP="00F66C30">
      <w:pPr>
        <w:spacing w:after="0" w:line="240" w:lineRule="auto"/>
        <w:jc w:val="center"/>
        <w:rPr>
          <w:rFonts w:ascii="Arial" w:hAnsi="Arial" w:cs="Arial"/>
          <w:b/>
          <w:sz w:val="32"/>
          <w:lang w:val="en-GB"/>
        </w:rPr>
      </w:pPr>
    </w:p>
    <w:p w:rsidR="00887DBE" w:rsidRDefault="00887DBE" w:rsidP="00F66C30">
      <w:pPr>
        <w:spacing w:after="0" w:line="240" w:lineRule="auto"/>
        <w:jc w:val="center"/>
        <w:rPr>
          <w:rFonts w:ascii="Arial" w:hAnsi="Arial" w:cs="Arial"/>
          <w:b/>
          <w:sz w:val="32"/>
          <w:lang w:val="en-GB"/>
        </w:rPr>
      </w:pPr>
    </w:p>
    <w:p w:rsidR="0034042A" w:rsidRPr="00EB5626" w:rsidRDefault="0034042A" w:rsidP="00F66C30">
      <w:pPr>
        <w:spacing w:after="0" w:line="240" w:lineRule="auto"/>
        <w:jc w:val="center"/>
        <w:rPr>
          <w:rFonts w:ascii="Arial" w:hAnsi="Arial" w:cs="Arial"/>
          <w:b/>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Pr="00C91DBB" w:rsidRDefault="00C91DBB" w:rsidP="007021B0">
      <w:pPr>
        <w:spacing w:after="0" w:line="240" w:lineRule="auto"/>
        <w:jc w:val="center"/>
        <w:rPr>
          <w:rFonts w:ascii="Arial" w:hAnsi="Arial" w:cs="Arial"/>
          <w:b/>
          <w:color w:val="548DD4" w:themeColor="text2" w:themeTint="99"/>
          <w:sz w:val="20"/>
          <w:lang w:val="en-GB"/>
        </w:rPr>
      </w:pPr>
    </w:p>
    <w:p w:rsidR="007021B0" w:rsidRPr="00EB5626" w:rsidRDefault="0034042A" w:rsidP="007021B0">
      <w:pPr>
        <w:spacing w:after="0" w:line="240" w:lineRule="auto"/>
        <w:jc w:val="center"/>
        <w:rPr>
          <w:rFonts w:ascii="Arial" w:hAnsi="Arial" w:cs="Arial"/>
          <w:b/>
          <w:color w:val="548DD4" w:themeColor="text2" w:themeTint="99"/>
          <w:sz w:val="32"/>
          <w:lang w:val="en-GB"/>
        </w:rPr>
      </w:pPr>
      <w:r>
        <w:rPr>
          <w:rFonts w:ascii="Arial" w:hAnsi="Arial" w:cs="Arial"/>
          <w:b/>
          <w:color w:val="548DD4" w:themeColor="text2" w:themeTint="99"/>
          <w:sz w:val="32"/>
          <w:lang w:val="en-GB"/>
        </w:rPr>
        <w:t>PanAfGeo Charter for Trainee</w:t>
      </w:r>
    </w:p>
    <w:p w:rsidR="00FD7408" w:rsidRPr="00EB5626" w:rsidRDefault="0034042A" w:rsidP="007021B0">
      <w:pPr>
        <w:spacing w:after="0" w:line="240" w:lineRule="auto"/>
        <w:jc w:val="center"/>
        <w:rPr>
          <w:rFonts w:ascii="Arial" w:hAnsi="Arial" w:cs="Arial"/>
          <w:i/>
          <w:color w:val="548DD4" w:themeColor="text2" w:themeTint="99"/>
          <w:sz w:val="24"/>
          <w:lang w:val="en-GB"/>
        </w:rPr>
      </w:pPr>
      <w:r w:rsidRPr="0034042A">
        <w:rPr>
          <w:rFonts w:ascii="Arial" w:hAnsi="Arial" w:cs="Arial"/>
          <w:i/>
          <w:color w:val="548DD4" w:themeColor="text2" w:themeTint="99"/>
          <w:sz w:val="24"/>
          <w:lang w:val="en-GB"/>
        </w:rPr>
        <w:t>Trainee Application Guidelines</w:t>
      </w:r>
    </w:p>
    <w:p w:rsidR="0034042A" w:rsidRDefault="0034042A" w:rsidP="00803261">
      <w:pPr>
        <w:pBdr>
          <w:bottom w:val="single" w:sz="4" w:space="1" w:color="auto"/>
        </w:pBdr>
        <w:spacing w:after="0"/>
        <w:jc w:val="both"/>
        <w:rPr>
          <w:rFonts w:ascii="Arial" w:hAnsi="Arial" w:cs="Arial"/>
          <w:b/>
          <w:lang w:val="en-GB"/>
        </w:rPr>
      </w:pPr>
    </w:p>
    <w:p w:rsidR="0034042A" w:rsidRDefault="0034042A" w:rsidP="00803261">
      <w:pPr>
        <w:pBdr>
          <w:bottom w:val="single" w:sz="4" w:space="1" w:color="auto"/>
        </w:pBdr>
        <w:spacing w:after="0"/>
        <w:jc w:val="both"/>
        <w:rPr>
          <w:rFonts w:ascii="Arial" w:hAnsi="Arial" w:cs="Arial"/>
          <w:b/>
          <w:lang w:val="en-GB"/>
        </w:rPr>
      </w:pPr>
    </w:p>
    <w:p w:rsidR="002160A1" w:rsidRPr="00EB5626" w:rsidRDefault="002160A1" w:rsidP="00803261">
      <w:pPr>
        <w:pBdr>
          <w:bottom w:val="single" w:sz="4" w:space="1" w:color="auto"/>
        </w:pBdr>
        <w:spacing w:after="0"/>
        <w:jc w:val="both"/>
        <w:rPr>
          <w:rFonts w:ascii="Arial" w:hAnsi="Arial" w:cs="Arial"/>
          <w:b/>
          <w:lang w:val="en-GB"/>
        </w:rPr>
      </w:pPr>
      <w:r w:rsidRPr="00EB5626">
        <w:rPr>
          <w:rFonts w:ascii="Arial" w:hAnsi="Arial" w:cs="Arial"/>
          <w:b/>
          <w:lang w:val="en-GB"/>
        </w:rPr>
        <w:t xml:space="preserve">1. </w:t>
      </w:r>
      <w:r w:rsidR="0034042A" w:rsidRPr="0034042A">
        <w:rPr>
          <w:rFonts w:ascii="Arial" w:hAnsi="Arial" w:cs="Arial"/>
          <w:b/>
          <w:smallCaps/>
          <w:lang w:val="en-GB"/>
        </w:rPr>
        <w:t>Objectives and description</w:t>
      </w:r>
    </w:p>
    <w:p w:rsidR="00BC6E40" w:rsidRDefault="00BC6E40" w:rsidP="0034042A">
      <w:pPr>
        <w:spacing w:after="0" w:line="240" w:lineRule="auto"/>
        <w:jc w:val="both"/>
        <w:rPr>
          <w:rFonts w:ascii="Arial" w:hAnsi="Arial" w:cs="Arial"/>
          <w:sz w:val="20"/>
          <w:lang w:val="en-GB"/>
        </w:rPr>
      </w:pPr>
    </w:p>
    <w:p w:rsidR="0034042A"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The PanAfGeo Project supports the training of geoscientific staff from African Geological Surveys through the development of an innovative training programme that includes the acquisition and development of important professional skills that complement their qualifications and technical skills. The training programme is carried out by world-class geoscientific experts coming from African and European Geological Surveys.</w:t>
      </w:r>
    </w:p>
    <w:p w:rsidR="0034042A" w:rsidRPr="0034042A" w:rsidRDefault="0034042A" w:rsidP="0034042A">
      <w:pPr>
        <w:spacing w:after="0" w:line="240" w:lineRule="auto"/>
        <w:jc w:val="both"/>
        <w:rPr>
          <w:rFonts w:ascii="Arial" w:hAnsi="Arial" w:cs="Arial"/>
          <w:sz w:val="20"/>
          <w:lang w:val="en-GB"/>
        </w:rPr>
      </w:pPr>
    </w:p>
    <w:p w:rsidR="0034042A"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 xml:space="preserve">This programme allows trainees to acquire a state-of-the-art tool kit that contains methods and field work from eight geoscientific domains: </w:t>
      </w:r>
      <w:r w:rsidR="00C91DBB">
        <w:rPr>
          <w:rFonts w:ascii="Arial" w:hAnsi="Arial" w:cs="Arial"/>
          <w:sz w:val="20"/>
          <w:lang w:val="en-GB"/>
        </w:rPr>
        <w:t>WP1</w:t>
      </w:r>
      <w:r w:rsidRPr="0034042A">
        <w:rPr>
          <w:rFonts w:ascii="Arial" w:hAnsi="Arial" w:cs="Arial"/>
          <w:sz w:val="20"/>
          <w:lang w:val="en-GB"/>
        </w:rPr>
        <w:t xml:space="preserve"> - Geoscientific mapping, </w:t>
      </w:r>
      <w:r w:rsidR="00C91DBB">
        <w:rPr>
          <w:rFonts w:ascii="Arial" w:hAnsi="Arial" w:cs="Arial"/>
          <w:sz w:val="20"/>
          <w:lang w:val="en-GB"/>
        </w:rPr>
        <w:t>WP2</w:t>
      </w:r>
      <w:r w:rsidRPr="0034042A">
        <w:rPr>
          <w:rFonts w:ascii="Arial" w:hAnsi="Arial" w:cs="Arial"/>
          <w:sz w:val="20"/>
          <w:lang w:val="en-GB"/>
        </w:rPr>
        <w:t xml:space="preserve"> – Mineral resources assessment, </w:t>
      </w:r>
      <w:r w:rsidR="00C91DBB">
        <w:rPr>
          <w:rFonts w:ascii="Arial" w:hAnsi="Arial" w:cs="Arial"/>
          <w:sz w:val="20"/>
          <w:lang w:val="en-GB"/>
        </w:rPr>
        <w:t>WP3</w:t>
      </w:r>
      <w:r w:rsidRPr="0034042A">
        <w:rPr>
          <w:rFonts w:ascii="Arial" w:hAnsi="Arial" w:cs="Arial"/>
          <w:sz w:val="20"/>
          <w:lang w:val="en-GB"/>
        </w:rPr>
        <w:t xml:space="preserve"> – Artisanal and Small-Scale Mining, </w:t>
      </w:r>
      <w:r w:rsidR="00C91DBB">
        <w:rPr>
          <w:rFonts w:ascii="Arial" w:hAnsi="Arial" w:cs="Arial"/>
          <w:sz w:val="20"/>
          <w:lang w:val="en-GB"/>
        </w:rPr>
        <w:t>WP4</w:t>
      </w:r>
      <w:r w:rsidRPr="0034042A">
        <w:rPr>
          <w:rFonts w:ascii="Arial" w:hAnsi="Arial" w:cs="Arial"/>
          <w:sz w:val="20"/>
          <w:lang w:val="en-GB"/>
        </w:rPr>
        <w:t xml:space="preserve"> – Environmental management of mines, </w:t>
      </w:r>
      <w:r w:rsidR="00C91DBB">
        <w:rPr>
          <w:rFonts w:ascii="Arial" w:hAnsi="Arial" w:cs="Arial"/>
          <w:sz w:val="20"/>
          <w:lang w:val="en-GB"/>
        </w:rPr>
        <w:t>WP5</w:t>
      </w:r>
      <w:r w:rsidRPr="0034042A">
        <w:rPr>
          <w:rFonts w:ascii="Arial" w:hAnsi="Arial" w:cs="Arial"/>
          <w:sz w:val="20"/>
          <w:lang w:val="en-GB"/>
        </w:rPr>
        <w:t xml:space="preserve"> – Geohazards, </w:t>
      </w:r>
      <w:r w:rsidR="00C91DBB">
        <w:rPr>
          <w:rFonts w:ascii="Arial" w:hAnsi="Arial" w:cs="Arial"/>
          <w:sz w:val="20"/>
          <w:lang w:val="en-GB"/>
        </w:rPr>
        <w:t>WP6</w:t>
      </w:r>
      <w:r w:rsidRPr="0034042A">
        <w:rPr>
          <w:rFonts w:ascii="Arial" w:hAnsi="Arial" w:cs="Arial"/>
          <w:sz w:val="20"/>
          <w:lang w:val="en-GB"/>
        </w:rPr>
        <w:t xml:space="preserve"> – Geoheritage, </w:t>
      </w:r>
      <w:r w:rsidR="00C91DBB">
        <w:rPr>
          <w:rFonts w:ascii="Arial" w:hAnsi="Arial" w:cs="Arial"/>
          <w:sz w:val="20"/>
          <w:lang w:val="en-GB"/>
        </w:rPr>
        <w:t>WP7</w:t>
      </w:r>
      <w:r w:rsidRPr="0034042A">
        <w:rPr>
          <w:rFonts w:ascii="Arial" w:hAnsi="Arial" w:cs="Arial"/>
          <w:sz w:val="20"/>
          <w:lang w:val="en-GB"/>
        </w:rPr>
        <w:t xml:space="preserve"> – Geoinformation management and </w:t>
      </w:r>
      <w:r w:rsidR="00C91DBB">
        <w:rPr>
          <w:rFonts w:ascii="Arial" w:hAnsi="Arial" w:cs="Arial"/>
          <w:sz w:val="20"/>
          <w:lang w:val="en-GB"/>
        </w:rPr>
        <w:t>WP8</w:t>
      </w:r>
      <w:r w:rsidRPr="0034042A">
        <w:rPr>
          <w:rFonts w:ascii="Arial" w:hAnsi="Arial" w:cs="Arial"/>
          <w:sz w:val="20"/>
          <w:lang w:val="en-GB"/>
        </w:rPr>
        <w:t xml:space="preserve"> – Communication and promotion. </w:t>
      </w:r>
    </w:p>
    <w:p w:rsidR="0034042A" w:rsidRPr="0034042A" w:rsidRDefault="0034042A" w:rsidP="0034042A">
      <w:pPr>
        <w:spacing w:after="0" w:line="240" w:lineRule="auto"/>
        <w:jc w:val="both"/>
        <w:rPr>
          <w:rFonts w:ascii="Arial" w:hAnsi="Arial" w:cs="Arial"/>
          <w:sz w:val="20"/>
          <w:lang w:val="en-GB"/>
        </w:rPr>
      </w:pPr>
    </w:p>
    <w:p w:rsidR="0034042A"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The PanAfGeo Charter for Trainees provides the general quality framework for selection of trainees who will attend the training sessions carried out in the frame of the PanAfGeo Project. This Charter is awarded for the full duration of the PanAfGeo Project. Implementation of the Charter will be monitored and violation of any of its principles and commitments may lead to its withdrawal by the PanAfGeo Project Coordination.</w:t>
      </w:r>
    </w:p>
    <w:p w:rsidR="0034042A" w:rsidRPr="0034042A" w:rsidRDefault="0034042A" w:rsidP="0034042A">
      <w:pPr>
        <w:spacing w:after="0" w:line="240" w:lineRule="auto"/>
        <w:jc w:val="both"/>
        <w:rPr>
          <w:rFonts w:ascii="Arial" w:hAnsi="Arial" w:cs="Arial"/>
          <w:sz w:val="20"/>
          <w:lang w:val="en-GB"/>
        </w:rPr>
      </w:pPr>
    </w:p>
    <w:p w:rsidR="00EB5626"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A schedule of all proposed trainings will be communicated through OAGS with place of venue and language(s) used. The interested potential trainees will then need to get the support of their organisation.</w:t>
      </w:r>
    </w:p>
    <w:p w:rsidR="00DE2810" w:rsidRDefault="00DE2810" w:rsidP="00803261">
      <w:pPr>
        <w:pBdr>
          <w:bottom w:val="single" w:sz="4" w:space="1" w:color="auto"/>
        </w:pBdr>
        <w:spacing w:after="0"/>
        <w:jc w:val="both"/>
        <w:rPr>
          <w:rFonts w:ascii="Arial" w:hAnsi="Arial" w:cs="Arial"/>
          <w:b/>
          <w:smallCaps/>
          <w:lang w:val="en-GB"/>
        </w:rPr>
      </w:pPr>
    </w:p>
    <w:p w:rsidR="002160A1" w:rsidRPr="00EB5626" w:rsidRDefault="002160A1" w:rsidP="00803261">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2. </w:t>
      </w:r>
      <w:r w:rsidR="0034042A" w:rsidRPr="0034042A">
        <w:rPr>
          <w:rFonts w:ascii="Arial" w:hAnsi="Arial" w:cs="Arial"/>
          <w:b/>
          <w:smallCaps/>
          <w:lang w:val="en-GB"/>
        </w:rPr>
        <w:t>Terms and Value</w:t>
      </w:r>
    </w:p>
    <w:p w:rsidR="002160A1" w:rsidRPr="00EB5626" w:rsidRDefault="002160A1" w:rsidP="007021B0">
      <w:pPr>
        <w:spacing w:after="0"/>
        <w:jc w:val="both"/>
        <w:rPr>
          <w:rFonts w:ascii="Arial" w:hAnsi="Arial" w:cs="Arial"/>
          <w:lang w:val="en-GB"/>
        </w:rPr>
      </w:pPr>
    </w:p>
    <w:p w:rsidR="00EB5626"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PanAfGeo trainees will have to apply the acquired know-how for the development of geosciences in Africa. If they have been approved as PanAfGeo trainees, they can fully benefit from the unique aspects of the PanAfGeo training programme that distinguishes it from a regular experience.</w:t>
      </w:r>
    </w:p>
    <w:p w:rsidR="00EB5626" w:rsidRDefault="00EB5626" w:rsidP="00456180">
      <w:pPr>
        <w:spacing w:after="0" w:line="240" w:lineRule="auto"/>
        <w:jc w:val="both"/>
        <w:rPr>
          <w:rFonts w:ascii="Arial" w:hAnsi="Arial" w:cs="Arial"/>
          <w:sz w:val="20"/>
          <w:lang w:val="en-GB"/>
        </w:rPr>
      </w:pPr>
    </w:p>
    <w:p w:rsidR="0034042A" w:rsidRPr="00EB5626" w:rsidRDefault="0034042A" w:rsidP="00456180">
      <w:pPr>
        <w:spacing w:after="0" w:line="240" w:lineRule="auto"/>
        <w:jc w:val="both"/>
        <w:rPr>
          <w:rFonts w:ascii="Arial" w:hAnsi="Arial" w:cs="Arial"/>
          <w:sz w:val="20"/>
          <w:lang w:val="en-GB"/>
        </w:rPr>
      </w:pPr>
    </w:p>
    <w:p w:rsidR="00C91DBB" w:rsidRDefault="00C91DBB">
      <w:pPr>
        <w:rPr>
          <w:rFonts w:ascii="Arial" w:hAnsi="Arial" w:cs="Arial"/>
          <w:b/>
          <w:smallCaps/>
          <w:lang w:val="en-GB"/>
        </w:rPr>
      </w:pPr>
      <w:r>
        <w:rPr>
          <w:rFonts w:ascii="Arial" w:hAnsi="Arial" w:cs="Arial"/>
          <w:b/>
          <w:smallCaps/>
          <w:lang w:val="en-GB"/>
        </w:rPr>
        <w:br w:type="page"/>
      </w:r>
    </w:p>
    <w:p w:rsidR="00C91DBB" w:rsidRDefault="00C91DBB" w:rsidP="002C6740">
      <w:pPr>
        <w:pBdr>
          <w:bottom w:val="single" w:sz="4" w:space="1" w:color="auto"/>
        </w:pBdr>
        <w:spacing w:after="0"/>
        <w:jc w:val="both"/>
        <w:rPr>
          <w:rFonts w:ascii="Arial" w:hAnsi="Arial" w:cs="Arial"/>
          <w:b/>
          <w:smallCaps/>
          <w:lang w:val="en-GB"/>
        </w:rPr>
      </w:pPr>
    </w:p>
    <w:p w:rsidR="002C6740" w:rsidRPr="00EB5626" w:rsidRDefault="002C6740" w:rsidP="002C6740">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3. </w:t>
      </w:r>
      <w:r w:rsidR="0034042A" w:rsidRPr="0034042A">
        <w:rPr>
          <w:rFonts w:ascii="Arial" w:hAnsi="Arial" w:cs="Arial"/>
          <w:b/>
          <w:smallCaps/>
          <w:lang w:val="en-GB"/>
        </w:rPr>
        <w:t>Eligible applicants</w:t>
      </w:r>
    </w:p>
    <w:p w:rsidR="00B13ECB" w:rsidRDefault="00B13ECB" w:rsidP="002C6740">
      <w:pPr>
        <w:spacing w:after="0"/>
        <w:jc w:val="both"/>
        <w:rPr>
          <w:rFonts w:ascii="Arial" w:hAnsi="Arial" w:cs="Arial"/>
          <w:sz w:val="20"/>
          <w:lang w:val="en-GB"/>
        </w:rPr>
      </w:pPr>
    </w:p>
    <w:p w:rsidR="0034042A" w:rsidRPr="0034042A" w:rsidRDefault="0034042A" w:rsidP="0034042A">
      <w:pPr>
        <w:tabs>
          <w:tab w:val="left" w:pos="0"/>
        </w:tabs>
        <w:jc w:val="both"/>
        <w:rPr>
          <w:rFonts w:ascii="Arial" w:hAnsi="Arial" w:cs="Arial"/>
          <w:sz w:val="20"/>
          <w:szCs w:val="18"/>
          <w:lang w:val="en-GB"/>
        </w:rPr>
      </w:pPr>
      <w:r w:rsidRPr="0034042A">
        <w:rPr>
          <w:rFonts w:ascii="Arial" w:hAnsi="Arial" w:cs="Arial"/>
          <w:sz w:val="20"/>
          <w:szCs w:val="18"/>
          <w:lang w:val="en-GB"/>
        </w:rPr>
        <w:t>PanAfGeo established in the following points what is eligible to apply for the PanAfGeo Charter for trainees:</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a man or a women living in a country of the African continent;</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a technical and scientific staff working in an African Geological Survey and pertaining to the Organisation of African Geological Surveys (OAGS);</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have BSc, MSc and/or PhD;</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have a background that includes combination of geoscientific skills;</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younger than 45 years old;</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English-speaking, or French-speaking or Portuguese-speaking.</w:t>
      </w:r>
    </w:p>
    <w:p w:rsidR="0034042A" w:rsidRPr="0034042A" w:rsidRDefault="0034042A" w:rsidP="0034042A">
      <w:pPr>
        <w:tabs>
          <w:tab w:val="left" w:pos="0"/>
        </w:tabs>
        <w:rPr>
          <w:rFonts w:ascii="Arial" w:hAnsi="Arial" w:cs="Arial"/>
          <w:sz w:val="20"/>
          <w:szCs w:val="18"/>
          <w:lang w:val="en-GB"/>
        </w:rPr>
      </w:pPr>
    </w:p>
    <w:p w:rsidR="00EB5C4A" w:rsidRDefault="0034042A" w:rsidP="0034042A">
      <w:pPr>
        <w:spacing w:after="0"/>
        <w:jc w:val="both"/>
        <w:rPr>
          <w:rFonts w:ascii="Arial" w:hAnsi="Arial" w:cs="Arial"/>
          <w:sz w:val="20"/>
          <w:szCs w:val="18"/>
          <w:lang w:val="en-GB"/>
        </w:rPr>
      </w:pPr>
      <w:r w:rsidRPr="0034042A">
        <w:rPr>
          <w:rFonts w:ascii="Arial" w:hAnsi="Arial" w:cs="Arial"/>
          <w:sz w:val="20"/>
          <w:szCs w:val="18"/>
          <w:lang w:val="en-GB"/>
        </w:rPr>
        <w:t>In some cases, some other applications may be considered such as students from an African University,</w:t>
      </w:r>
      <w:r w:rsidRPr="0034042A">
        <w:rPr>
          <w:rFonts w:ascii="Arial" w:hAnsi="Arial" w:cs="Arial"/>
          <w:sz w:val="20"/>
          <w:lang w:val="en-US"/>
        </w:rPr>
        <w:t xml:space="preserve"> </w:t>
      </w:r>
      <w:r w:rsidRPr="0034042A">
        <w:rPr>
          <w:rFonts w:ascii="Arial" w:hAnsi="Arial" w:cs="Arial"/>
          <w:sz w:val="20"/>
          <w:szCs w:val="18"/>
          <w:lang w:val="en-GB"/>
        </w:rPr>
        <w:t>IT (Information Technology) technicians and specialists.</w:t>
      </w:r>
    </w:p>
    <w:p w:rsidR="0034042A" w:rsidRPr="0034042A" w:rsidRDefault="0034042A" w:rsidP="0034042A">
      <w:pPr>
        <w:spacing w:after="0"/>
        <w:jc w:val="both"/>
        <w:rPr>
          <w:rFonts w:ascii="Arial" w:hAnsi="Arial" w:cs="Arial"/>
          <w:sz w:val="20"/>
          <w:lang w:val="en-GB"/>
        </w:rPr>
      </w:pPr>
    </w:p>
    <w:p w:rsidR="002160A1" w:rsidRPr="00EB5626" w:rsidRDefault="002C6740" w:rsidP="00C33DCB">
      <w:pPr>
        <w:pBdr>
          <w:bottom w:val="single" w:sz="4" w:space="1" w:color="auto"/>
        </w:pBdr>
        <w:spacing w:after="0"/>
        <w:jc w:val="both"/>
        <w:rPr>
          <w:rFonts w:ascii="Arial" w:hAnsi="Arial" w:cs="Arial"/>
          <w:b/>
          <w:smallCaps/>
          <w:lang w:val="en-GB"/>
        </w:rPr>
      </w:pPr>
      <w:r w:rsidRPr="00EB5626">
        <w:rPr>
          <w:rFonts w:ascii="Arial" w:hAnsi="Arial" w:cs="Arial"/>
          <w:b/>
          <w:smallCaps/>
          <w:lang w:val="en-GB"/>
        </w:rPr>
        <w:t>4</w:t>
      </w:r>
      <w:r w:rsidR="007A20F8" w:rsidRPr="00EB5626">
        <w:rPr>
          <w:rFonts w:ascii="Arial" w:hAnsi="Arial" w:cs="Arial"/>
          <w:b/>
          <w:smallCaps/>
          <w:lang w:val="en-GB"/>
        </w:rPr>
        <w:t xml:space="preserve">. </w:t>
      </w:r>
      <w:r w:rsidR="0034042A" w:rsidRPr="0034042A">
        <w:rPr>
          <w:rFonts w:ascii="Arial" w:hAnsi="Arial" w:cs="Arial"/>
          <w:b/>
          <w:smallCaps/>
          <w:lang w:val="en-GB"/>
        </w:rPr>
        <w:t>Applications</w:t>
      </w:r>
    </w:p>
    <w:p w:rsidR="002C6740" w:rsidRDefault="002C6740" w:rsidP="007021B0">
      <w:pPr>
        <w:spacing w:after="0"/>
        <w:jc w:val="both"/>
        <w:rPr>
          <w:rFonts w:ascii="Arial" w:hAnsi="Arial" w:cs="Arial"/>
          <w:lang w:val="en-GB"/>
        </w:rPr>
      </w:pPr>
    </w:p>
    <w:p w:rsidR="0034042A" w:rsidRPr="0034042A" w:rsidRDefault="0034042A" w:rsidP="0034042A">
      <w:pPr>
        <w:tabs>
          <w:tab w:val="left" w:pos="0"/>
        </w:tabs>
        <w:jc w:val="both"/>
        <w:rPr>
          <w:rFonts w:ascii="Arial" w:hAnsi="Arial" w:cs="Arial"/>
          <w:sz w:val="20"/>
          <w:szCs w:val="18"/>
          <w:lang w:val="en-GB"/>
        </w:rPr>
      </w:pPr>
      <w:r w:rsidRPr="0034042A">
        <w:rPr>
          <w:rFonts w:ascii="Arial" w:hAnsi="Arial" w:cs="Arial"/>
          <w:sz w:val="20"/>
          <w:szCs w:val="18"/>
          <w:lang w:val="en-GB"/>
        </w:rPr>
        <w:t xml:space="preserve">Trainee must provide specific information and documents to complete the </w:t>
      </w:r>
      <w:r>
        <w:rPr>
          <w:rFonts w:ascii="Arial" w:hAnsi="Arial" w:cs="Arial"/>
          <w:sz w:val="20"/>
          <w:szCs w:val="18"/>
          <w:lang w:val="en-GB"/>
        </w:rPr>
        <w:t>A</w:t>
      </w:r>
      <w:r w:rsidRPr="0034042A">
        <w:rPr>
          <w:rFonts w:ascii="Arial" w:hAnsi="Arial" w:cs="Arial"/>
          <w:sz w:val="20"/>
          <w:szCs w:val="18"/>
          <w:lang w:val="en-GB"/>
        </w:rPr>
        <w:t>pplica</w:t>
      </w:r>
      <w:r>
        <w:rPr>
          <w:rFonts w:ascii="Arial" w:hAnsi="Arial" w:cs="Arial"/>
          <w:sz w:val="20"/>
          <w:szCs w:val="18"/>
          <w:lang w:val="en-GB"/>
        </w:rPr>
        <w:t>nt</w:t>
      </w:r>
      <w:r w:rsidRPr="0034042A">
        <w:rPr>
          <w:rFonts w:ascii="Arial" w:hAnsi="Arial" w:cs="Arial"/>
          <w:sz w:val="20"/>
          <w:szCs w:val="18"/>
          <w:lang w:val="en-GB"/>
        </w:rPr>
        <w:t xml:space="preserve"> </w:t>
      </w:r>
      <w:r>
        <w:rPr>
          <w:rFonts w:ascii="Arial" w:hAnsi="Arial" w:cs="Arial"/>
          <w:sz w:val="20"/>
          <w:szCs w:val="18"/>
          <w:lang w:val="en-GB"/>
        </w:rPr>
        <w:t>F</w:t>
      </w:r>
      <w:r w:rsidRPr="0034042A">
        <w:rPr>
          <w:rFonts w:ascii="Arial" w:hAnsi="Arial" w:cs="Arial"/>
          <w:sz w:val="20"/>
          <w:szCs w:val="18"/>
          <w:lang w:val="en-GB"/>
        </w:rPr>
        <w:t>orm, as described below:</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 xml:space="preserve">Curriculum </w:t>
      </w:r>
      <w:proofErr w:type="spellStart"/>
      <w:r w:rsidRPr="0034042A">
        <w:rPr>
          <w:rFonts w:ascii="Arial" w:hAnsi="Arial" w:cs="Arial"/>
          <w:sz w:val="20"/>
          <w:szCs w:val="18"/>
          <w:lang w:val="en-GB"/>
        </w:rPr>
        <w:t>Vitæ</w:t>
      </w:r>
      <w:proofErr w:type="spellEnd"/>
      <w:r w:rsidRPr="0034042A">
        <w:rPr>
          <w:rFonts w:ascii="Arial" w:hAnsi="Arial" w:cs="Arial"/>
          <w:sz w:val="20"/>
          <w:szCs w:val="18"/>
          <w:lang w:val="en-GB"/>
        </w:rPr>
        <w:t xml:space="preserve"> (CV);</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Letter of motivation;</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Past experiences in geosciences area;</w:t>
      </w:r>
    </w:p>
    <w:p w:rsidR="0034042A" w:rsidRPr="0034042A" w:rsidRDefault="0034042A" w:rsidP="0034042A">
      <w:pPr>
        <w:pStyle w:val="Paragraphedelist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Current position and role within their African Geological Survey.</w:t>
      </w:r>
    </w:p>
    <w:p w:rsidR="00EE2D04" w:rsidRDefault="00EE2D04"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5. </w:t>
      </w:r>
      <w:r w:rsidR="0034042A" w:rsidRPr="0034042A">
        <w:rPr>
          <w:rFonts w:ascii="Arial" w:hAnsi="Arial" w:cs="Arial"/>
          <w:b/>
          <w:smallCaps/>
          <w:lang w:val="en-GB"/>
        </w:rPr>
        <w:t>Full details</w:t>
      </w:r>
    </w:p>
    <w:p w:rsidR="00FD1CD4" w:rsidRPr="00EB5626" w:rsidRDefault="00FD1CD4" w:rsidP="00FD1CD4">
      <w:pPr>
        <w:spacing w:after="0"/>
        <w:jc w:val="both"/>
        <w:rPr>
          <w:rFonts w:ascii="Arial" w:hAnsi="Arial" w:cs="Arial"/>
          <w:lang w:val="en-GB"/>
        </w:rPr>
      </w:pPr>
    </w:p>
    <w:p w:rsidR="00BC6E40" w:rsidRPr="00BC6E40" w:rsidRDefault="00BC6E40" w:rsidP="00BC6E40">
      <w:pPr>
        <w:tabs>
          <w:tab w:val="left" w:pos="0"/>
        </w:tabs>
        <w:jc w:val="both"/>
        <w:rPr>
          <w:rFonts w:ascii="Arial" w:hAnsi="Arial" w:cs="Arial"/>
          <w:sz w:val="20"/>
          <w:szCs w:val="18"/>
          <w:lang w:val="en-GB"/>
        </w:rPr>
      </w:pPr>
      <w:r w:rsidRPr="00BC6E40">
        <w:rPr>
          <w:rFonts w:ascii="Arial" w:hAnsi="Arial" w:cs="Arial"/>
          <w:sz w:val="20"/>
          <w:szCs w:val="18"/>
          <w:lang w:val="en-GB"/>
        </w:rPr>
        <w:t>The information about the PanAfGeo Programme can be found at the following internet address: http://panafgeo.eurogeosurveys.org/</w:t>
      </w:r>
    </w:p>
    <w:p w:rsidR="00BC6E40" w:rsidRPr="00BC6E40" w:rsidRDefault="00BC6E40" w:rsidP="00BC6E40">
      <w:pPr>
        <w:tabs>
          <w:tab w:val="left" w:pos="0"/>
        </w:tabs>
        <w:jc w:val="both"/>
        <w:rPr>
          <w:rFonts w:ascii="Arial" w:hAnsi="Arial" w:cs="Arial"/>
          <w:szCs w:val="18"/>
          <w:lang w:val="en-GB"/>
        </w:rPr>
      </w:pPr>
    </w:p>
    <w:p w:rsidR="00BC6E40" w:rsidRPr="00BC6E40" w:rsidRDefault="00BC6E40" w:rsidP="00BC6E40">
      <w:pPr>
        <w:tabs>
          <w:tab w:val="left" w:pos="0"/>
        </w:tabs>
        <w:jc w:val="both"/>
        <w:rPr>
          <w:rFonts w:ascii="Arial" w:hAnsi="Arial" w:cs="Arial"/>
          <w:szCs w:val="18"/>
          <w:lang w:val="en-GB"/>
        </w:rPr>
      </w:pPr>
      <w:r w:rsidRPr="00BC6E40">
        <w:rPr>
          <w:rFonts w:ascii="Arial" w:hAnsi="Arial" w:cs="Arial"/>
          <w:b/>
          <w:noProof/>
          <w:szCs w:val="18"/>
          <w:lang w:eastAsia="fr-FR"/>
        </w:rPr>
        <mc:AlternateContent>
          <mc:Choice Requires="wps">
            <w:drawing>
              <wp:anchor distT="0" distB="0" distL="114300" distR="114300" simplePos="0" relativeHeight="251661312" behindDoc="0" locked="0" layoutInCell="1" allowOverlap="1" wp14:anchorId="6A8810A0" wp14:editId="00F2A877">
                <wp:simplePos x="0" y="0"/>
                <wp:positionH relativeFrom="column">
                  <wp:posOffset>3987165</wp:posOffset>
                </wp:positionH>
                <wp:positionV relativeFrom="paragraph">
                  <wp:posOffset>79375</wp:posOffset>
                </wp:positionV>
                <wp:extent cx="1857375" cy="1403985"/>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noFill/>
                          <a:miter lim="800000"/>
                          <a:headEnd/>
                          <a:tailEnd/>
                        </a:ln>
                      </wps:spPr>
                      <wps:txbx>
                        <w:txbxContent>
                          <w:p w:rsidR="00BC6E40" w:rsidRPr="00BC6E40" w:rsidRDefault="00BC6E40" w:rsidP="00BC6E40">
                            <w:pPr>
                              <w:rPr>
                                <w:rFonts w:ascii="Arial" w:hAnsi="Arial" w:cs="Arial"/>
                                <w:b/>
                                <w:lang w:val="en-US"/>
                              </w:rPr>
                            </w:pPr>
                            <w:r w:rsidRPr="00BC6E40">
                              <w:rPr>
                                <w:rFonts w:ascii="Arial" w:hAnsi="Arial" w:cs="Arial"/>
                                <w:b/>
                                <w:szCs w:val="18"/>
                                <w:lang w:val="en-GB"/>
                              </w:rPr>
                              <w:t>Organisation of African Geological Surveys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3.95pt;margin-top:6.25pt;width:14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" stroked="f">
                <v:textbox style="mso-fit-shape-to-text:t">
                  <w:txbxContent>
                    <w:p w:rsidR="00BC6E40" w:rsidRPr="00BC6E40" w:rsidRDefault="00BC6E40" w:rsidP="00BC6E40">
                      <w:pPr>
                        <w:rPr>
                          <w:rFonts w:ascii="Arial" w:hAnsi="Arial" w:cs="Arial"/>
                          <w:b/>
                          <w:lang w:val="en-US"/>
                        </w:rPr>
                      </w:pPr>
                      <w:r w:rsidRPr="00BC6E40">
                        <w:rPr>
                          <w:rFonts w:ascii="Arial" w:hAnsi="Arial" w:cs="Arial"/>
                          <w:b/>
                          <w:szCs w:val="18"/>
                          <w:lang w:val="en-GB"/>
                        </w:rPr>
                        <w:t>Organisation of African Geological Surveys</w:t>
                      </w:r>
                    </w:p>
                  </w:txbxContent>
                </v:textbox>
              </v:shape>
            </w:pict>
          </mc:Fallback>
        </mc:AlternateContent>
      </w:r>
      <w:r w:rsidRPr="00BC6E40">
        <w:rPr>
          <w:rFonts w:ascii="Arial" w:hAnsi="Arial" w:cs="Arial"/>
          <w:b/>
          <w:noProof/>
          <w:szCs w:val="18"/>
          <w:lang w:eastAsia="fr-FR"/>
        </w:rPr>
        <mc:AlternateContent>
          <mc:Choice Requires="wps">
            <w:drawing>
              <wp:anchor distT="0" distB="0" distL="114300" distR="114300" simplePos="0" relativeHeight="251660288" behindDoc="0" locked="0" layoutInCell="1" allowOverlap="1" wp14:anchorId="783584A4" wp14:editId="382E7640">
                <wp:simplePos x="0" y="0"/>
                <wp:positionH relativeFrom="column">
                  <wp:posOffset>2139315</wp:posOffset>
                </wp:positionH>
                <wp:positionV relativeFrom="paragraph">
                  <wp:posOffset>73660</wp:posOffset>
                </wp:positionV>
                <wp:extent cx="1333500" cy="1403985"/>
                <wp:effectExtent l="0" t="0" r="0" b="571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noFill/>
                          <a:miter lim="800000"/>
                          <a:headEnd/>
                          <a:tailEnd/>
                        </a:ln>
                      </wps:spPr>
                      <wps:txbx>
                        <w:txbxContent>
                          <w:p w:rsidR="00BC6E40" w:rsidRPr="00BC6E40" w:rsidRDefault="00BC6E40" w:rsidP="00BC6E40">
                            <w:pPr>
                              <w:rPr>
                                <w:rFonts w:ascii="Arial" w:hAnsi="Arial" w:cs="Arial"/>
                                <w:b/>
                                <w:lang w:val="en-US"/>
                              </w:rPr>
                            </w:pPr>
                            <w:r w:rsidRPr="00BC6E40">
                              <w:rPr>
                                <w:rFonts w:ascii="Arial" w:hAnsi="Arial" w:cs="Arial"/>
                                <w:b/>
                                <w:szCs w:val="18"/>
                                <w:lang w:val="en-GB"/>
                              </w:rPr>
                              <w:t>EuroGeoSurveys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8.45pt;margin-top:5.8pt;width:1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" stroked="f">
                <v:textbox style="mso-fit-shape-to-text:t">
                  <w:txbxContent>
                    <w:p w:rsidR="00BC6E40" w:rsidRPr="00BC6E40" w:rsidRDefault="00BC6E40" w:rsidP="00BC6E40">
                      <w:pPr>
                        <w:rPr>
                          <w:rFonts w:ascii="Arial" w:hAnsi="Arial" w:cs="Arial"/>
                          <w:b/>
                          <w:lang w:val="en-US"/>
                        </w:rPr>
                      </w:pPr>
                      <w:r w:rsidRPr="00BC6E40">
                        <w:rPr>
                          <w:rFonts w:ascii="Arial" w:hAnsi="Arial" w:cs="Arial"/>
                          <w:b/>
                          <w:szCs w:val="18"/>
                          <w:lang w:val="en-GB"/>
                        </w:rPr>
                        <w:t>EuroGeoSurveys</w:t>
                      </w:r>
                    </w:p>
                  </w:txbxContent>
                </v:textbox>
              </v:shape>
            </w:pict>
          </mc:Fallback>
        </mc:AlternateContent>
      </w:r>
      <w:r w:rsidRPr="00BC6E40">
        <w:rPr>
          <w:rFonts w:ascii="Arial" w:hAnsi="Arial" w:cs="Arial"/>
          <w:b/>
          <w:noProof/>
          <w:szCs w:val="18"/>
          <w:lang w:eastAsia="fr-FR"/>
        </w:rPr>
        <mc:AlternateContent>
          <mc:Choice Requires="wps">
            <w:drawing>
              <wp:anchor distT="0" distB="0" distL="114300" distR="114300" simplePos="0" relativeHeight="251659264" behindDoc="0" locked="0" layoutInCell="1" allowOverlap="1" wp14:anchorId="697B3F0D" wp14:editId="382ED2B4">
                <wp:simplePos x="0" y="0"/>
                <wp:positionH relativeFrom="column">
                  <wp:posOffset>-33020</wp:posOffset>
                </wp:positionH>
                <wp:positionV relativeFrom="paragraph">
                  <wp:posOffset>60325</wp:posOffset>
                </wp:positionV>
                <wp:extent cx="1762125" cy="140398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3985"/>
                        </a:xfrm>
                        <a:prstGeom prst="rect">
                          <a:avLst/>
                        </a:prstGeom>
                        <a:solidFill>
                          <a:srgbClr val="FFFFFF"/>
                        </a:solidFill>
                        <a:ln w="9525">
                          <a:noFill/>
                          <a:miter lim="800000"/>
                          <a:headEnd/>
                          <a:tailEnd/>
                        </a:ln>
                      </wps:spPr>
                      <wps:txbx>
                        <w:txbxContent>
                          <w:p w:rsidR="00BC6E40" w:rsidRPr="009347C4" w:rsidRDefault="00BC6E40" w:rsidP="00F92CCE">
                            <w:pPr>
                              <w:spacing w:after="0"/>
                              <w:rPr>
                                <w:rFonts w:ascii="Arial" w:hAnsi="Arial" w:cs="Arial"/>
                                <w:b/>
                                <w:lang w:val="en-US"/>
                              </w:rPr>
                            </w:pPr>
                            <w:r w:rsidRPr="009347C4">
                              <w:rPr>
                                <w:rFonts w:ascii="Arial" w:hAnsi="Arial" w:cs="Arial"/>
                                <w:b/>
                                <w:lang w:val="en-US"/>
                              </w:rPr>
                              <w:t>PanAfGeo Coordinator</w:t>
                            </w:r>
                          </w:p>
                          <w:p w:rsidR="00BC6E40" w:rsidRPr="009347C4" w:rsidRDefault="00BC6E40" w:rsidP="00F92CCE">
                            <w:pPr>
                              <w:spacing w:after="0"/>
                              <w:rPr>
                                <w:rFonts w:ascii="Arial" w:hAnsi="Arial" w:cs="Arial"/>
                                <w:b/>
                                <w:lang w:val="en-US"/>
                              </w:rPr>
                            </w:pPr>
                            <w:r>
                              <w:rPr>
                                <w:rFonts w:ascii="Arial" w:hAnsi="Arial" w:cs="Arial"/>
                                <w:b/>
                                <w:lang w:val="en-US"/>
                              </w:rPr>
                              <w:t>BRGM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pt;margin-top:4.75pt;width:13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" stroked="f">
                <v:textbox style="mso-fit-shape-to-text:t">
                  <w:txbxContent>
                    <w:p w:rsidR="00BC6E40" w:rsidRPr="009347C4" w:rsidRDefault="00BC6E40" w:rsidP="00F92CCE">
                      <w:pPr>
                        <w:spacing w:after="0"/>
                        <w:rPr>
                          <w:rFonts w:ascii="Arial" w:hAnsi="Arial" w:cs="Arial"/>
                          <w:b/>
                          <w:lang w:val="en-US"/>
                        </w:rPr>
                      </w:pPr>
                      <w:r w:rsidRPr="009347C4">
                        <w:rPr>
                          <w:rFonts w:ascii="Arial" w:hAnsi="Arial" w:cs="Arial"/>
                          <w:b/>
                          <w:lang w:val="en-US"/>
                        </w:rPr>
                        <w:t>PanAfGeo Coordinator</w:t>
                      </w:r>
                    </w:p>
                    <w:p w:rsidR="00BC6E40" w:rsidRPr="009347C4" w:rsidRDefault="00BC6E40" w:rsidP="00F92CCE">
                      <w:pPr>
                        <w:spacing w:after="0"/>
                        <w:rPr>
                          <w:rFonts w:ascii="Arial" w:hAnsi="Arial" w:cs="Arial"/>
                          <w:b/>
                          <w:lang w:val="en-US"/>
                        </w:rPr>
                      </w:pPr>
                      <w:r>
                        <w:rPr>
                          <w:rFonts w:ascii="Arial" w:hAnsi="Arial" w:cs="Arial"/>
                          <w:b/>
                          <w:lang w:val="en-US"/>
                        </w:rPr>
                        <w:t>BRGM</w:t>
                      </w:r>
                    </w:p>
                  </w:txbxContent>
                </v:textbox>
              </v:shape>
            </w:pict>
          </mc:Fallback>
        </mc:AlternateContent>
      </w:r>
    </w:p>
    <w:p w:rsidR="00BC6E40" w:rsidRPr="00BC6E40" w:rsidRDefault="00BC6E40" w:rsidP="00BC6E40">
      <w:pPr>
        <w:tabs>
          <w:tab w:val="left" w:pos="0"/>
        </w:tabs>
        <w:jc w:val="both"/>
        <w:rPr>
          <w:rFonts w:ascii="Arial" w:hAnsi="Arial" w:cs="Arial"/>
          <w:szCs w:val="18"/>
          <w:lang w:val="en-GB"/>
        </w:rPr>
      </w:pPr>
    </w:p>
    <w:p w:rsidR="00BC6E40" w:rsidRPr="00BC6E40" w:rsidRDefault="00BC6E40" w:rsidP="00BC6E40">
      <w:pPr>
        <w:tabs>
          <w:tab w:val="left" w:pos="0"/>
        </w:tabs>
        <w:jc w:val="both"/>
        <w:rPr>
          <w:rFonts w:ascii="Arial" w:hAnsi="Arial" w:cs="Arial"/>
          <w:szCs w:val="18"/>
          <w:lang w:val="en-GB"/>
        </w:rPr>
      </w:pPr>
    </w:p>
    <w:p w:rsidR="00BC6E40" w:rsidRPr="00BC6E40" w:rsidRDefault="00BC6E40" w:rsidP="00BC6E40">
      <w:pPr>
        <w:tabs>
          <w:tab w:val="left" w:pos="0"/>
        </w:tabs>
        <w:jc w:val="both"/>
        <w:rPr>
          <w:rFonts w:ascii="Arial" w:hAnsi="Arial" w:cs="Arial"/>
          <w:szCs w:val="18"/>
          <w:lang w:val="en-GB"/>
        </w:rPr>
      </w:pPr>
    </w:p>
    <w:p w:rsidR="00BC6E40" w:rsidRPr="00BC6E40" w:rsidRDefault="00BC6E40" w:rsidP="00BC6E40">
      <w:pPr>
        <w:tabs>
          <w:tab w:val="left" w:pos="0"/>
        </w:tabs>
        <w:jc w:val="both"/>
        <w:rPr>
          <w:rFonts w:ascii="Arial" w:hAnsi="Arial" w:cs="Arial"/>
          <w:szCs w:val="18"/>
          <w:lang w:val="en-GB"/>
        </w:rPr>
      </w:pPr>
      <w:r w:rsidRPr="00BC6E40">
        <w:rPr>
          <w:rFonts w:ascii="Arial" w:hAnsi="Arial" w:cs="Arial"/>
          <w:szCs w:val="18"/>
          <w:lang w:val="en-GB"/>
        </w:rPr>
        <w:t xml:space="preserve"> </w:t>
      </w:r>
    </w:p>
    <w:p w:rsidR="00BC6E40" w:rsidRPr="00BC6E40" w:rsidRDefault="00BC6E40" w:rsidP="00BC6E40">
      <w:pPr>
        <w:tabs>
          <w:tab w:val="left" w:pos="0"/>
        </w:tabs>
        <w:jc w:val="both"/>
        <w:rPr>
          <w:rFonts w:ascii="Arial" w:hAnsi="Arial" w:cs="Arial"/>
          <w:szCs w:val="18"/>
        </w:rPr>
      </w:pPr>
      <w:r w:rsidRPr="00BC6E40">
        <w:rPr>
          <w:rFonts w:ascii="Arial" w:hAnsi="Arial" w:cs="Arial"/>
          <w:szCs w:val="18"/>
        </w:rPr>
        <w:t>Jean-Claude Guillaneau</w:t>
      </w:r>
      <w:r w:rsidRPr="00BC6E40">
        <w:rPr>
          <w:rFonts w:ascii="Arial" w:hAnsi="Arial" w:cs="Arial"/>
          <w:szCs w:val="18"/>
        </w:rPr>
        <w:tab/>
      </w:r>
      <w:r w:rsidRPr="00BC6E40">
        <w:rPr>
          <w:rFonts w:ascii="Arial" w:hAnsi="Arial" w:cs="Arial"/>
          <w:szCs w:val="18"/>
        </w:rPr>
        <w:tab/>
      </w:r>
      <w:r w:rsidR="00D26D64">
        <w:rPr>
          <w:rFonts w:ascii="Arial" w:hAnsi="Arial" w:cs="Arial"/>
          <w:szCs w:val="18"/>
        </w:rPr>
        <w:t xml:space="preserve">Teresa Ponce de </w:t>
      </w:r>
      <w:proofErr w:type="spellStart"/>
      <w:r w:rsidR="00D26D64">
        <w:rPr>
          <w:rFonts w:ascii="Arial" w:hAnsi="Arial" w:cs="Arial"/>
          <w:szCs w:val="18"/>
        </w:rPr>
        <w:t>Leão</w:t>
      </w:r>
      <w:proofErr w:type="spellEnd"/>
      <w:r w:rsidRPr="00BC6E40">
        <w:rPr>
          <w:rFonts w:ascii="Arial" w:hAnsi="Arial" w:cs="Arial"/>
          <w:szCs w:val="18"/>
        </w:rPr>
        <w:t xml:space="preserve">  </w:t>
      </w:r>
      <w:r w:rsidRPr="00BC6E40">
        <w:rPr>
          <w:rFonts w:ascii="Arial" w:hAnsi="Arial" w:cs="Arial"/>
          <w:szCs w:val="18"/>
        </w:rPr>
        <w:tab/>
        <w:t xml:space="preserve"> </w:t>
      </w:r>
      <w:r w:rsidR="00D26D64" w:rsidRPr="00A77CDB">
        <w:rPr>
          <w:rFonts w:ascii="Arial" w:hAnsi="Arial" w:cs="Arial"/>
          <w:szCs w:val="18"/>
        </w:rPr>
        <w:t xml:space="preserve">Alex N. </w:t>
      </w:r>
      <w:proofErr w:type="spellStart"/>
      <w:r w:rsidR="00D26D64" w:rsidRPr="00A77CDB">
        <w:rPr>
          <w:rFonts w:ascii="Arial" w:hAnsi="Arial" w:cs="Arial"/>
          <w:szCs w:val="18"/>
        </w:rPr>
        <w:t>Nwegbu</w:t>
      </w:r>
      <w:proofErr w:type="spellEnd"/>
    </w:p>
    <w:p w:rsidR="00BC6E40" w:rsidRPr="00BC6E40" w:rsidRDefault="00BC6E40" w:rsidP="00BC6E40">
      <w:pPr>
        <w:tabs>
          <w:tab w:val="left" w:pos="0"/>
        </w:tabs>
        <w:jc w:val="both"/>
        <w:rPr>
          <w:rFonts w:ascii="Arial" w:hAnsi="Arial" w:cs="Arial"/>
          <w:i/>
          <w:szCs w:val="18"/>
          <w:lang w:val="en-GB"/>
        </w:rPr>
      </w:pPr>
      <w:r w:rsidRPr="00BC6E40">
        <w:rPr>
          <w:rFonts w:ascii="Arial" w:hAnsi="Arial" w:cs="Arial"/>
          <w:i/>
          <w:szCs w:val="18"/>
          <w:lang w:val="en-GB"/>
        </w:rPr>
        <w:t>PanAfGeo Project Manager</w:t>
      </w:r>
      <w:r w:rsidRPr="00BC6E40">
        <w:rPr>
          <w:rFonts w:ascii="Arial" w:hAnsi="Arial" w:cs="Arial"/>
          <w:i/>
          <w:szCs w:val="18"/>
          <w:lang w:val="en-GB"/>
        </w:rPr>
        <w:tab/>
      </w:r>
      <w:r w:rsidRPr="00BC6E40">
        <w:rPr>
          <w:rFonts w:ascii="Arial" w:hAnsi="Arial" w:cs="Arial"/>
          <w:i/>
          <w:szCs w:val="18"/>
          <w:lang w:val="en-GB"/>
        </w:rPr>
        <w:tab/>
        <w:t>Pr</w:t>
      </w:r>
      <w:r w:rsidR="00D26D64">
        <w:rPr>
          <w:rFonts w:ascii="Arial" w:hAnsi="Arial" w:cs="Arial"/>
          <w:i/>
          <w:szCs w:val="18"/>
          <w:lang w:val="en-GB"/>
        </w:rPr>
        <w:t>e</w:t>
      </w:r>
      <w:r w:rsidRPr="00BC6E40">
        <w:rPr>
          <w:rFonts w:ascii="Arial" w:hAnsi="Arial" w:cs="Arial"/>
          <w:i/>
          <w:szCs w:val="18"/>
          <w:lang w:val="en-GB"/>
        </w:rPr>
        <w:t xml:space="preserve">sident </w:t>
      </w:r>
      <w:r w:rsidR="00D26D64">
        <w:rPr>
          <w:rFonts w:ascii="Arial" w:hAnsi="Arial" w:cs="Arial"/>
          <w:i/>
          <w:szCs w:val="18"/>
          <w:lang w:val="en-GB"/>
        </w:rPr>
        <w:t xml:space="preserve">of </w:t>
      </w:r>
      <w:r w:rsidRPr="00BC6E40">
        <w:rPr>
          <w:rFonts w:ascii="Arial" w:hAnsi="Arial" w:cs="Arial"/>
          <w:i/>
          <w:szCs w:val="18"/>
          <w:lang w:val="en-GB"/>
        </w:rPr>
        <w:t>EGS</w:t>
      </w:r>
      <w:r w:rsidRPr="00BC6E40">
        <w:rPr>
          <w:rFonts w:ascii="Arial" w:hAnsi="Arial" w:cs="Arial"/>
          <w:i/>
          <w:szCs w:val="18"/>
          <w:lang w:val="en-GB"/>
        </w:rPr>
        <w:tab/>
      </w:r>
      <w:r w:rsidRPr="00BC6E40">
        <w:rPr>
          <w:rFonts w:ascii="Arial" w:hAnsi="Arial" w:cs="Arial"/>
          <w:i/>
          <w:szCs w:val="18"/>
          <w:lang w:val="en-GB"/>
        </w:rPr>
        <w:tab/>
        <w:t xml:space="preserve"> President of OAGS</w:t>
      </w:r>
    </w:p>
    <w:p w:rsidR="00BC6E40" w:rsidRPr="00BC6E40" w:rsidRDefault="00BC6E40" w:rsidP="00BC6E40">
      <w:pPr>
        <w:tabs>
          <w:tab w:val="left" w:pos="0"/>
        </w:tabs>
        <w:jc w:val="both"/>
        <w:rPr>
          <w:rFonts w:ascii="Arial" w:hAnsi="Arial" w:cs="Arial"/>
          <w:i/>
          <w:szCs w:val="18"/>
          <w:lang w:val="en-GB"/>
        </w:rPr>
      </w:pPr>
      <w:bookmarkStart w:id="0" w:name="_GoBack"/>
      <w:bookmarkEnd w:id="0"/>
    </w:p>
    <w:p w:rsidR="00C91DBB" w:rsidRDefault="00C91DBB" w:rsidP="00C91DBB">
      <w:pPr>
        <w:tabs>
          <w:tab w:val="left" w:pos="0"/>
        </w:tabs>
        <w:jc w:val="both"/>
        <w:rPr>
          <w:rFonts w:ascii="Arial" w:hAnsi="Arial" w:cs="Arial"/>
          <w:szCs w:val="18"/>
          <w:lang w:val="en-GB"/>
        </w:rPr>
      </w:pPr>
    </w:p>
    <w:p w:rsidR="002F048A" w:rsidRPr="002F048A" w:rsidRDefault="00C91DBB" w:rsidP="00C91DBB">
      <w:pPr>
        <w:tabs>
          <w:tab w:val="left" w:pos="0"/>
        </w:tabs>
        <w:jc w:val="both"/>
        <w:rPr>
          <w:rFonts w:ascii="Arial" w:hAnsi="Arial" w:cs="Arial"/>
          <w:sz w:val="18"/>
          <w:lang w:val="en-GB"/>
        </w:rPr>
      </w:pPr>
      <w:r w:rsidRPr="00C91DBB">
        <w:rPr>
          <w:rFonts w:ascii="Arial" w:hAnsi="Arial" w:cs="Arial"/>
          <w:szCs w:val="18"/>
          <w:highlight w:val="yellow"/>
          <w:lang w:val="en-GB"/>
        </w:rPr>
        <w:t>25</w:t>
      </w:r>
      <w:r w:rsidRPr="00C91DBB">
        <w:rPr>
          <w:rFonts w:ascii="Arial" w:hAnsi="Arial" w:cs="Arial"/>
          <w:szCs w:val="18"/>
          <w:highlight w:val="yellow"/>
          <w:vertAlign w:val="superscript"/>
          <w:lang w:val="en-GB"/>
        </w:rPr>
        <w:t>th</w:t>
      </w:r>
      <w:r w:rsidR="00BC6E40" w:rsidRPr="00C91DBB">
        <w:rPr>
          <w:rFonts w:ascii="Arial" w:hAnsi="Arial" w:cs="Arial"/>
          <w:szCs w:val="18"/>
          <w:highlight w:val="yellow"/>
          <w:lang w:val="en-GB"/>
        </w:rPr>
        <w:t xml:space="preserve"> </w:t>
      </w:r>
      <w:r w:rsidRPr="00C91DBB">
        <w:rPr>
          <w:rFonts w:ascii="Arial" w:hAnsi="Arial" w:cs="Arial"/>
          <w:szCs w:val="18"/>
          <w:highlight w:val="yellow"/>
          <w:lang w:val="en-GB"/>
        </w:rPr>
        <w:t>January</w:t>
      </w:r>
      <w:r w:rsidR="00BC6E40" w:rsidRPr="00C91DBB">
        <w:rPr>
          <w:rFonts w:ascii="Arial" w:hAnsi="Arial" w:cs="Arial"/>
          <w:szCs w:val="18"/>
          <w:highlight w:val="yellow"/>
          <w:lang w:val="en-GB"/>
        </w:rPr>
        <w:t xml:space="preserve"> 2017</w:t>
      </w:r>
    </w:p>
    <w:sectPr w:rsidR="002F048A" w:rsidRPr="002F048A" w:rsidSect="007A75EB">
      <w:headerReference w:type="default" r:id="rId8"/>
      <w:footerReference w:type="default" r:id="rId9"/>
      <w:headerReference w:type="first" r:id="rId10"/>
      <w:footerReference w:type="first" r:id="rId11"/>
      <w:pgSz w:w="11906" w:h="16838"/>
      <w:pgMar w:top="1383" w:right="1417"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CD" w:rsidRDefault="008842CD" w:rsidP="00911569">
      <w:pPr>
        <w:spacing w:after="0" w:line="240" w:lineRule="auto"/>
      </w:pPr>
      <w:r>
        <w:separator/>
      </w:r>
    </w:p>
  </w:endnote>
  <w:endnote w:type="continuationSeparator" w:id="0">
    <w:p w:rsidR="008842CD" w:rsidRDefault="008842CD" w:rsidP="0091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64959882"/>
      <w:docPartObj>
        <w:docPartGallery w:val="Page Numbers (Bottom of Page)"/>
        <w:docPartUnique/>
      </w:docPartObj>
    </w:sdtPr>
    <w:sdtEndPr/>
    <w:sdtContent>
      <w:sdt>
        <w:sdtPr>
          <w:rPr>
            <w:rFonts w:ascii="Arial" w:hAnsi="Arial" w:cs="Arial"/>
            <w:sz w:val="18"/>
            <w:szCs w:val="18"/>
          </w:rPr>
          <w:id w:val="-642883324"/>
          <w:docPartObj>
            <w:docPartGallery w:val="Page Numbers (Top of Page)"/>
            <w:docPartUnique/>
          </w:docPartObj>
        </w:sdtPr>
        <w:sdtEndPr/>
        <w:sdtContent>
          <w:p w:rsidR="00BC6E40" w:rsidRPr="007A75EB" w:rsidRDefault="00BC6E40" w:rsidP="00BC6E40">
            <w:pPr>
              <w:pStyle w:val="Pieddepage"/>
              <w:jc w:val="right"/>
              <w:rPr>
                <w:rFonts w:ascii="Arial" w:hAnsi="Arial" w:cs="Arial"/>
                <w:sz w:val="18"/>
                <w:szCs w:val="18"/>
              </w:rPr>
            </w:pPr>
            <w:r>
              <w:rPr>
                <w:noProof/>
                <w:lang w:eastAsia="fr-FR"/>
              </w:rPr>
              <mc:AlternateContent>
                <mc:Choice Requires="wps">
                  <w:drawing>
                    <wp:anchor distT="0" distB="0" distL="114300" distR="114300" simplePos="0" relativeHeight="251688960" behindDoc="0" locked="0" layoutInCell="1" allowOverlap="1" wp14:anchorId="335B9655" wp14:editId="5BA30009">
                      <wp:simplePos x="0" y="0"/>
                      <wp:positionH relativeFrom="column">
                        <wp:posOffset>-40005</wp:posOffset>
                      </wp:positionH>
                      <wp:positionV relativeFrom="paragraph">
                        <wp:posOffset>-239766</wp:posOffset>
                      </wp:positionV>
                      <wp:extent cx="6029325" cy="0"/>
                      <wp:effectExtent l="0" t="0" r="9525" b="19050"/>
                      <wp:wrapNone/>
                      <wp:docPr id="13" name="Connecteur droit 13"/>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8.9pt" to="471.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" strokecolor="#4579b8 [3044]" strokeweight="1.5pt"/>
                  </w:pict>
                </mc:Fallback>
              </mc:AlternateContent>
            </w:r>
            <w:r w:rsidRPr="007A75EB">
              <w:rPr>
                <w:rFonts w:ascii="Arial" w:hAnsi="Arial" w:cs="Arial"/>
                <w:sz w:val="18"/>
                <w:szCs w:val="18"/>
              </w:rPr>
              <w:t xml:space="preserve">Page </w:t>
            </w:r>
            <w:r w:rsidRPr="007A75EB">
              <w:rPr>
                <w:rFonts w:ascii="Arial" w:hAnsi="Arial" w:cs="Arial"/>
                <w:b/>
                <w:bCs/>
                <w:sz w:val="18"/>
                <w:szCs w:val="18"/>
              </w:rPr>
              <w:fldChar w:fldCharType="begin"/>
            </w:r>
            <w:r w:rsidRPr="007A75EB">
              <w:rPr>
                <w:rFonts w:ascii="Arial" w:hAnsi="Arial" w:cs="Arial"/>
                <w:b/>
                <w:bCs/>
                <w:sz w:val="18"/>
                <w:szCs w:val="18"/>
              </w:rPr>
              <w:instrText>PAGE</w:instrText>
            </w:r>
            <w:r w:rsidRPr="007A75EB">
              <w:rPr>
                <w:rFonts w:ascii="Arial" w:hAnsi="Arial" w:cs="Arial"/>
                <w:b/>
                <w:bCs/>
                <w:sz w:val="18"/>
                <w:szCs w:val="18"/>
              </w:rPr>
              <w:fldChar w:fldCharType="separate"/>
            </w:r>
            <w:r w:rsidR="00D26D64">
              <w:rPr>
                <w:rFonts w:ascii="Arial" w:hAnsi="Arial" w:cs="Arial"/>
                <w:b/>
                <w:bCs/>
                <w:noProof/>
                <w:sz w:val="18"/>
                <w:szCs w:val="18"/>
              </w:rPr>
              <w:t>2</w:t>
            </w:r>
            <w:r w:rsidRPr="007A75EB">
              <w:rPr>
                <w:rFonts w:ascii="Arial" w:hAnsi="Arial" w:cs="Arial"/>
                <w:b/>
                <w:bCs/>
                <w:sz w:val="18"/>
                <w:szCs w:val="18"/>
              </w:rPr>
              <w:fldChar w:fldCharType="end"/>
            </w:r>
            <w:r w:rsidRPr="007A75EB">
              <w:rPr>
                <w:rFonts w:ascii="Arial" w:hAnsi="Arial" w:cs="Arial"/>
                <w:sz w:val="18"/>
                <w:szCs w:val="18"/>
              </w:rPr>
              <w:t xml:space="preserve"> </w:t>
            </w:r>
            <w:r w:rsidR="00F876DA">
              <w:rPr>
                <w:rFonts w:ascii="Arial" w:hAnsi="Arial" w:cs="Arial"/>
                <w:sz w:val="18"/>
                <w:szCs w:val="18"/>
              </w:rPr>
              <w:t xml:space="preserve">on </w:t>
            </w:r>
            <w:r w:rsidRPr="007A75EB">
              <w:rPr>
                <w:rFonts w:ascii="Arial" w:hAnsi="Arial" w:cs="Arial"/>
                <w:b/>
                <w:bCs/>
                <w:sz w:val="18"/>
                <w:szCs w:val="18"/>
              </w:rPr>
              <w:fldChar w:fldCharType="begin"/>
            </w:r>
            <w:r w:rsidRPr="007A75EB">
              <w:rPr>
                <w:rFonts w:ascii="Arial" w:hAnsi="Arial" w:cs="Arial"/>
                <w:b/>
                <w:bCs/>
                <w:sz w:val="18"/>
                <w:szCs w:val="18"/>
              </w:rPr>
              <w:instrText>NUMPAGES</w:instrText>
            </w:r>
            <w:r w:rsidRPr="007A75EB">
              <w:rPr>
                <w:rFonts w:ascii="Arial" w:hAnsi="Arial" w:cs="Arial"/>
                <w:b/>
                <w:bCs/>
                <w:sz w:val="18"/>
                <w:szCs w:val="18"/>
              </w:rPr>
              <w:fldChar w:fldCharType="separate"/>
            </w:r>
            <w:r w:rsidR="00D26D64">
              <w:rPr>
                <w:rFonts w:ascii="Arial" w:hAnsi="Arial" w:cs="Arial"/>
                <w:b/>
                <w:bCs/>
                <w:noProof/>
                <w:sz w:val="18"/>
                <w:szCs w:val="18"/>
              </w:rPr>
              <w:t>2</w:t>
            </w:r>
            <w:r w:rsidRPr="007A75EB">
              <w:rPr>
                <w:rFonts w:ascii="Arial" w:hAnsi="Arial" w:cs="Arial"/>
                <w:b/>
                <w:bCs/>
                <w:sz w:val="18"/>
                <w:szCs w:val="18"/>
              </w:rPr>
              <w:fldChar w:fldCharType="end"/>
            </w:r>
          </w:p>
        </w:sdtContent>
      </w:sdt>
    </w:sdtContent>
  </w:sdt>
  <w:p w:rsidR="00BC6E40" w:rsidRDefault="00BC6E4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630161477"/>
      <w:docPartObj>
        <w:docPartGallery w:val="Page Numbers (Bottom of Page)"/>
        <w:docPartUnique/>
      </w:docPartObj>
    </w:sdtPr>
    <w:sdtEndPr/>
    <w:sdtContent>
      <w:sdt>
        <w:sdtPr>
          <w:rPr>
            <w:rFonts w:ascii="Arial" w:hAnsi="Arial" w:cs="Arial"/>
            <w:sz w:val="18"/>
            <w:szCs w:val="18"/>
          </w:rPr>
          <w:id w:val="734515490"/>
          <w:docPartObj>
            <w:docPartGallery w:val="Page Numbers (Top of Page)"/>
            <w:docPartUnique/>
          </w:docPartObj>
        </w:sdtPr>
        <w:sdtEndPr/>
        <w:sdtContent>
          <w:p w:rsidR="007A75EB" w:rsidRPr="00F876DA" w:rsidRDefault="00F876DA" w:rsidP="007A75EB">
            <w:pPr>
              <w:pStyle w:val="Pieddepage"/>
              <w:jc w:val="right"/>
              <w:rPr>
                <w:rFonts w:ascii="Arial" w:hAnsi="Arial" w:cs="Arial"/>
                <w:sz w:val="18"/>
                <w:szCs w:val="18"/>
                <w:lang w:val="en-US"/>
              </w:rPr>
            </w:pPr>
            <w:r w:rsidRPr="00F876DA">
              <w:rPr>
                <w:i/>
                <w:noProof/>
                <w:lang w:eastAsia="fr-FR"/>
              </w:rPr>
              <w:drawing>
                <wp:anchor distT="0" distB="0" distL="114300" distR="114300" simplePos="0" relativeHeight="251698176" behindDoc="0" locked="0" layoutInCell="1" allowOverlap="1" wp14:anchorId="600E50D9" wp14:editId="20408347">
                  <wp:simplePos x="0" y="0"/>
                  <wp:positionH relativeFrom="column">
                    <wp:posOffset>-39753</wp:posOffset>
                  </wp:positionH>
                  <wp:positionV relativeFrom="paragraph">
                    <wp:posOffset>-112886</wp:posOffset>
                  </wp:positionV>
                  <wp:extent cx="899518" cy="6000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1">
                            <a:extLst>
                              <a:ext uri="{28A0092B-C50C-407E-A947-70E740481C1C}">
                                <a14:useLocalDpi xmlns:a14="http://schemas.microsoft.com/office/drawing/2010/main" val="0"/>
                              </a:ext>
                            </a:extLst>
                          </a:blip>
                          <a:stretch>
                            <a:fillRect/>
                          </a:stretch>
                        </pic:blipFill>
                        <pic:spPr>
                          <a:xfrm>
                            <a:off x="0" y="0"/>
                            <a:ext cx="899518" cy="600075"/>
                          </a:xfrm>
                          <a:prstGeom prst="rect">
                            <a:avLst/>
                          </a:prstGeom>
                        </pic:spPr>
                      </pic:pic>
                    </a:graphicData>
                  </a:graphic>
                  <wp14:sizeRelH relativeFrom="page">
                    <wp14:pctWidth>0</wp14:pctWidth>
                  </wp14:sizeRelH>
                  <wp14:sizeRelV relativeFrom="page">
                    <wp14:pctHeight>0</wp14:pctHeight>
                  </wp14:sizeRelV>
                </wp:anchor>
              </w:drawing>
            </w:r>
            <w:r w:rsidR="00574267" w:rsidRPr="00F876DA">
              <w:rPr>
                <w:i/>
                <w:noProof/>
                <w:lang w:eastAsia="fr-FR"/>
              </w:rPr>
              <mc:AlternateContent>
                <mc:Choice Requires="wps">
                  <w:drawing>
                    <wp:anchor distT="0" distB="0" distL="114300" distR="114300" simplePos="0" relativeHeight="251686912" behindDoc="0" locked="0" layoutInCell="1" allowOverlap="1" wp14:anchorId="65F90A97" wp14:editId="1E182DDB">
                      <wp:simplePos x="0" y="0"/>
                      <wp:positionH relativeFrom="column">
                        <wp:posOffset>-40005</wp:posOffset>
                      </wp:positionH>
                      <wp:positionV relativeFrom="paragraph">
                        <wp:posOffset>-239766</wp:posOffset>
                      </wp:positionV>
                      <wp:extent cx="6029325" cy="0"/>
                      <wp:effectExtent l="0" t="0" r="9525" b="19050"/>
                      <wp:wrapNone/>
                      <wp:docPr id="43" name="Connecteur droit 43"/>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4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8.9pt" to="471.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" strokecolor="#4579b8 [3044]" strokeweight="1.5pt"/>
                  </w:pict>
                </mc:Fallback>
              </mc:AlternateContent>
            </w:r>
            <w:r w:rsidRPr="00F876DA">
              <w:rPr>
                <w:rFonts w:ascii="Arial" w:hAnsi="Arial" w:cs="Arial"/>
                <w:i/>
                <w:sz w:val="18"/>
                <w:szCs w:val="18"/>
                <w:lang w:val="en-US"/>
              </w:rPr>
              <w:t>Co-funded by the European Union</w:t>
            </w:r>
            <w:r w:rsidRPr="00F876DA">
              <w:rPr>
                <w:rFonts w:ascii="Arial" w:hAnsi="Arial" w:cs="Arial"/>
                <w:sz w:val="18"/>
                <w:szCs w:val="18"/>
                <w:lang w:val="en-US"/>
              </w:rPr>
              <w:tab/>
              <w:t xml:space="preserve">                                                                             </w:t>
            </w:r>
            <w:r w:rsidR="007A75EB" w:rsidRPr="00F876DA">
              <w:rPr>
                <w:rFonts w:ascii="Arial" w:hAnsi="Arial" w:cs="Arial"/>
                <w:sz w:val="18"/>
                <w:szCs w:val="18"/>
                <w:lang w:val="en-US"/>
              </w:rPr>
              <w:t xml:space="preserve">Page </w:t>
            </w:r>
            <w:r w:rsidR="007A75EB" w:rsidRPr="007A75EB">
              <w:rPr>
                <w:rFonts w:ascii="Arial" w:hAnsi="Arial" w:cs="Arial"/>
                <w:b/>
                <w:bCs/>
                <w:sz w:val="18"/>
                <w:szCs w:val="18"/>
              </w:rPr>
              <w:fldChar w:fldCharType="begin"/>
            </w:r>
            <w:r w:rsidR="007A75EB" w:rsidRPr="00F876DA">
              <w:rPr>
                <w:rFonts w:ascii="Arial" w:hAnsi="Arial" w:cs="Arial"/>
                <w:b/>
                <w:bCs/>
                <w:sz w:val="18"/>
                <w:szCs w:val="18"/>
                <w:lang w:val="en-US"/>
              </w:rPr>
              <w:instrText>PAGE</w:instrText>
            </w:r>
            <w:r w:rsidR="007A75EB" w:rsidRPr="007A75EB">
              <w:rPr>
                <w:rFonts w:ascii="Arial" w:hAnsi="Arial" w:cs="Arial"/>
                <w:b/>
                <w:bCs/>
                <w:sz w:val="18"/>
                <w:szCs w:val="18"/>
              </w:rPr>
              <w:fldChar w:fldCharType="separate"/>
            </w:r>
            <w:r w:rsidR="00D26D64">
              <w:rPr>
                <w:rFonts w:ascii="Arial" w:hAnsi="Arial" w:cs="Arial"/>
                <w:b/>
                <w:bCs/>
                <w:noProof/>
                <w:sz w:val="18"/>
                <w:szCs w:val="18"/>
                <w:lang w:val="en-US"/>
              </w:rPr>
              <w:t>1</w:t>
            </w:r>
            <w:r w:rsidR="007A75EB" w:rsidRPr="007A75EB">
              <w:rPr>
                <w:rFonts w:ascii="Arial" w:hAnsi="Arial" w:cs="Arial"/>
                <w:b/>
                <w:bCs/>
                <w:sz w:val="18"/>
                <w:szCs w:val="18"/>
              </w:rPr>
              <w:fldChar w:fldCharType="end"/>
            </w:r>
            <w:r w:rsidR="007A75EB" w:rsidRPr="00F876DA">
              <w:rPr>
                <w:rFonts w:ascii="Arial" w:hAnsi="Arial" w:cs="Arial"/>
                <w:sz w:val="18"/>
                <w:szCs w:val="18"/>
                <w:lang w:val="en-US"/>
              </w:rPr>
              <w:t xml:space="preserve"> </w:t>
            </w:r>
            <w:r>
              <w:rPr>
                <w:rFonts w:ascii="Arial" w:hAnsi="Arial" w:cs="Arial"/>
                <w:sz w:val="18"/>
                <w:szCs w:val="18"/>
                <w:lang w:val="en-US"/>
              </w:rPr>
              <w:t>on</w:t>
            </w:r>
            <w:r w:rsidR="007A75EB" w:rsidRPr="00F876DA">
              <w:rPr>
                <w:rFonts w:ascii="Arial" w:hAnsi="Arial" w:cs="Arial"/>
                <w:sz w:val="18"/>
                <w:szCs w:val="18"/>
                <w:lang w:val="en-US"/>
              </w:rPr>
              <w:t xml:space="preserve"> </w:t>
            </w:r>
            <w:r w:rsidR="007A75EB" w:rsidRPr="007A75EB">
              <w:rPr>
                <w:rFonts w:ascii="Arial" w:hAnsi="Arial" w:cs="Arial"/>
                <w:b/>
                <w:bCs/>
                <w:sz w:val="18"/>
                <w:szCs w:val="18"/>
              </w:rPr>
              <w:fldChar w:fldCharType="begin"/>
            </w:r>
            <w:r w:rsidR="007A75EB" w:rsidRPr="00F876DA">
              <w:rPr>
                <w:rFonts w:ascii="Arial" w:hAnsi="Arial" w:cs="Arial"/>
                <w:b/>
                <w:bCs/>
                <w:sz w:val="18"/>
                <w:szCs w:val="18"/>
                <w:lang w:val="en-US"/>
              </w:rPr>
              <w:instrText>NUMPAGES</w:instrText>
            </w:r>
            <w:r w:rsidR="007A75EB" w:rsidRPr="007A75EB">
              <w:rPr>
                <w:rFonts w:ascii="Arial" w:hAnsi="Arial" w:cs="Arial"/>
                <w:b/>
                <w:bCs/>
                <w:sz w:val="18"/>
                <w:szCs w:val="18"/>
              </w:rPr>
              <w:fldChar w:fldCharType="separate"/>
            </w:r>
            <w:r w:rsidR="00D26D64">
              <w:rPr>
                <w:rFonts w:ascii="Arial" w:hAnsi="Arial" w:cs="Arial"/>
                <w:b/>
                <w:bCs/>
                <w:noProof/>
                <w:sz w:val="18"/>
                <w:szCs w:val="18"/>
                <w:lang w:val="en-US"/>
              </w:rPr>
              <w:t>2</w:t>
            </w:r>
            <w:r w:rsidR="007A75EB" w:rsidRPr="007A75EB">
              <w:rPr>
                <w:rFonts w:ascii="Arial" w:hAnsi="Arial" w:cs="Arial"/>
                <w:b/>
                <w:bCs/>
                <w:sz w:val="18"/>
                <w:szCs w:val="18"/>
              </w:rPr>
              <w:fldChar w:fldCharType="end"/>
            </w:r>
          </w:p>
        </w:sdtContent>
      </w:sdt>
    </w:sdtContent>
  </w:sdt>
  <w:p w:rsidR="007A75EB" w:rsidRPr="00F876DA" w:rsidRDefault="007A75EB">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CD" w:rsidRDefault="008842CD" w:rsidP="00911569">
      <w:pPr>
        <w:spacing w:after="0" w:line="240" w:lineRule="auto"/>
      </w:pPr>
      <w:r>
        <w:separator/>
      </w:r>
    </w:p>
  </w:footnote>
  <w:footnote w:type="continuationSeparator" w:id="0">
    <w:p w:rsidR="008842CD" w:rsidRDefault="008842CD" w:rsidP="0091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40" w:rsidRPr="00BC6E40" w:rsidRDefault="00BC6E40" w:rsidP="00BC6E40">
    <w:pPr>
      <w:pStyle w:val="En-tte"/>
      <w:rPr>
        <w:rFonts w:ascii="Arial" w:hAnsi="Arial" w:cs="Arial"/>
        <w:sz w:val="18"/>
        <w:lang w:val="en-US"/>
      </w:rPr>
    </w:pPr>
    <w:r w:rsidRPr="00BC6E40">
      <w:rPr>
        <w:rFonts w:ascii="Arial" w:hAnsi="Arial" w:cs="Arial"/>
        <w:sz w:val="18"/>
        <w:lang w:val="en-US"/>
      </w:rPr>
      <w:t>PanAfGeo Charter for Trainee</w:t>
    </w:r>
  </w:p>
  <w:p w:rsidR="00BC6E40" w:rsidRPr="00BC6E40" w:rsidRDefault="00BC6E40" w:rsidP="00BC6E40">
    <w:pPr>
      <w:pStyle w:val="En-tte"/>
      <w:rPr>
        <w:rFonts w:ascii="Arial" w:hAnsi="Arial" w:cs="Arial"/>
        <w:i/>
        <w:sz w:val="18"/>
        <w:lang w:val="en-US"/>
      </w:rPr>
    </w:pPr>
    <w:r>
      <w:rPr>
        <w:noProof/>
        <w:lang w:eastAsia="fr-FR"/>
      </w:rPr>
      <mc:AlternateContent>
        <mc:Choice Requires="wps">
          <w:drawing>
            <wp:anchor distT="0" distB="0" distL="114300" distR="114300" simplePos="0" relativeHeight="251691008" behindDoc="0" locked="0" layoutInCell="1" allowOverlap="1" wp14:anchorId="03A4FB59" wp14:editId="6B4B33B6">
              <wp:simplePos x="0" y="0"/>
              <wp:positionH relativeFrom="column">
                <wp:posOffset>-158750</wp:posOffset>
              </wp:positionH>
              <wp:positionV relativeFrom="paragraph">
                <wp:posOffset>233045</wp:posOffset>
              </wp:positionV>
              <wp:extent cx="6029325" cy="0"/>
              <wp:effectExtent l="0" t="0" r="9525" b="19050"/>
              <wp:wrapNone/>
              <wp:docPr id="31" name="Connecteur droit 31"/>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8.35pt" to="462.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" strokecolor="#4579b8 [3044]" strokeweight="1.5pt"/>
          </w:pict>
        </mc:Fallback>
      </mc:AlternateContent>
    </w:r>
    <w:r w:rsidRPr="00BC6E40">
      <w:rPr>
        <w:rFonts w:ascii="Arial" w:hAnsi="Arial" w:cs="Arial"/>
        <w:i/>
        <w:sz w:val="18"/>
        <w:lang w:val="en-US"/>
      </w:rPr>
      <w:t>T</w:t>
    </w:r>
    <w:r>
      <w:rPr>
        <w:rFonts w:ascii="Arial" w:hAnsi="Arial" w:cs="Arial"/>
        <w:i/>
        <w:sz w:val="18"/>
        <w:lang w:val="en-US"/>
      </w:rPr>
      <w:t>rainee Application Guidelines</w:t>
    </w:r>
  </w:p>
  <w:p w:rsidR="00BC6E40" w:rsidRPr="00BC6E40" w:rsidRDefault="00BC6E40">
    <w:pPr>
      <w:pStyle w:val="En-tt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40" w:rsidRDefault="00C91DBB">
    <w:pPr>
      <w:pStyle w:val="En-tte"/>
    </w:pPr>
    <w:r w:rsidRPr="00BC6E40">
      <w:rPr>
        <w:noProof/>
        <w:lang w:eastAsia="fr-FR"/>
      </w:rPr>
      <w:drawing>
        <wp:anchor distT="0" distB="0" distL="114300" distR="114300" simplePos="0" relativeHeight="251693056" behindDoc="0" locked="0" layoutInCell="1" allowOverlap="1" wp14:anchorId="4B864924" wp14:editId="79B0BB4C">
          <wp:simplePos x="0" y="0"/>
          <wp:positionH relativeFrom="column">
            <wp:posOffset>-215265</wp:posOffset>
          </wp:positionH>
          <wp:positionV relativeFrom="paragraph">
            <wp:posOffset>-165040</wp:posOffset>
          </wp:positionV>
          <wp:extent cx="2096135" cy="2314575"/>
          <wp:effectExtent l="0" t="0" r="0" b="952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135" cy="2314575"/>
                  </a:xfrm>
                  <a:prstGeom prst="rect">
                    <a:avLst/>
                  </a:prstGeom>
                </pic:spPr>
              </pic:pic>
            </a:graphicData>
          </a:graphic>
          <wp14:sizeRelH relativeFrom="page">
            <wp14:pctWidth>0</wp14:pctWidth>
          </wp14:sizeRelH>
          <wp14:sizeRelV relativeFrom="page">
            <wp14:pctHeight>0</wp14:pctHeight>
          </wp14:sizeRelV>
        </wp:anchor>
      </w:drawing>
    </w:r>
    <w:r w:rsidRPr="00BC6E40">
      <w:rPr>
        <w:noProof/>
        <w:lang w:eastAsia="fr-FR"/>
      </w:rPr>
      <mc:AlternateContent>
        <mc:Choice Requires="wps">
          <w:drawing>
            <wp:anchor distT="0" distB="0" distL="114300" distR="114300" simplePos="0" relativeHeight="251696128" behindDoc="0" locked="0" layoutInCell="1" allowOverlap="1" wp14:anchorId="5C85DBBF" wp14:editId="164C02FC">
              <wp:simplePos x="0" y="0"/>
              <wp:positionH relativeFrom="column">
                <wp:posOffset>1876425</wp:posOffset>
              </wp:positionH>
              <wp:positionV relativeFrom="paragraph">
                <wp:posOffset>1294765</wp:posOffset>
              </wp:positionV>
              <wp:extent cx="4088130" cy="0"/>
              <wp:effectExtent l="0" t="0" r="26670" b="19050"/>
              <wp:wrapNone/>
              <wp:docPr id="18" name="Connecteur droit 18"/>
              <wp:cNvGraphicFramePr/>
              <a:graphic xmlns:a="http://schemas.openxmlformats.org/drawingml/2006/main">
                <a:graphicData uri="http://schemas.microsoft.com/office/word/2010/wordprocessingShape">
                  <wps:wsp>
                    <wps:cNvCnPr/>
                    <wps:spPr>
                      <a:xfrm>
                        <a:off x="0" y="0"/>
                        <a:ext cx="4088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8"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5pt,101.95pt" to="469.6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" strokecolor="#4579b8 [3044]" strokeweight="1.5pt"/>
          </w:pict>
        </mc:Fallback>
      </mc:AlternateContent>
    </w:r>
    <w:r w:rsidRPr="00BC6E40">
      <w:rPr>
        <w:noProof/>
        <w:lang w:eastAsia="fr-FR"/>
      </w:rPr>
      <w:drawing>
        <wp:anchor distT="0" distB="0" distL="114300" distR="114300" simplePos="0" relativeHeight="251695104" behindDoc="0" locked="0" layoutInCell="1" allowOverlap="1" wp14:anchorId="7D1B33CB" wp14:editId="179EE012">
          <wp:simplePos x="0" y="0"/>
          <wp:positionH relativeFrom="column">
            <wp:posOffset>4508500</wp:posOffset>
          </wp:positionH>
          <wp:positionV relativeFrom="paragraph">
            <wp:posOffset>76200</wp:posOffset>
          </wp:positionV>
          <wp:extent cx="1438275" cy="770890"/>
          <wp:effectExtent l="0" t="0" r="952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770890"/>
                  </a:xfrm>
                  <a:prstGeom prst="rect">
                    <a:avLst/>
                  </a:prstGeom>
                </pic:spPr>
              </pic:pic>
            </a:graphicData>
          </a:graphic>
          <wp14:sizeRelH relativeFrom="page">
            <wp14:pctWidth>0</wp14:pctWidth>
          </wp14:sizeRelH>
          <wp14:sizeRelV relativeFrom="page">
            <wp14:pctHeight>0</wp14:pctHeight>
          </wp14:sizeRelV>
        </wp:anchor>
      </w:drawing>
    </w:r>
    <w:r w:rsidRPr="00BC6E40">
      <w:rPr>
        <w:noProof/>
        <w:lang w:eastAsia="fr-FR"/>
      </w:rPr>
      <w:drawing>
        <wp:anchor distT="0" distB="0" distL="114300" distR="114300" simplePos="0" relativeHeight="251694080" behindDoc="1" locked="0" layoutInCell="1" allowOverlap="1" wp14:anchorId="4506C69D" wp14:editId="2FFE5817">
          <wp:simplePos x="0" y="0"/>
          <wp:positionH relativeFrom="column">
            <wp:posOffset>3328035</wp:posOffset>
          </wp:positionH>
          <wp:positionV relativeFrom="paragraph">
            <wp:posOffset>-86995</wp:posOffset>
          </wp:positionV>
          <wp:extent cx="1039495" cy="1017905"/>
          <wp:effectExtent l="0" t="0" r="825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3">
                    <a:extLst>
                      <a:ext uri="{28A0092B-C50C-407E-A947-70E740481C1C}">
                        <a14:useLocalDpi xmlns:a14="http://schemas.microsoft.com/office/drawing/2010/main" val="0"/>
                      </a:ext>
                    </a:extLst>
                  </a:blip>
                  <a:stretch>
                    <a:fillRect/>
                  </a:stretch>
                </pic:blipFill>
                <pic:spPr>
                  <a:xfrm>
                    <a:off x="0" y="0"/>
                    <a:ext cx="1039495" cy="1017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480"/>
    <w:multiLevelType w:val="hybridMultilevel"/>
    <w:tmpl w:val="A468B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011365"/>
    <w:multiLevelType w:val="hybridMultilevel"/>
    <w:tmpl w:val="9CB68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BE41BA"/>
    <w:multiLevelType w:val="hybridMultilevel"/>
    <w:tmpl w:val="A5E25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505" w:hanging="705"/>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C92B87"/>
    <w:multiLevelType w:val="hybridMultilevel"/>
    <w:tmpl w:val="294A80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B0A110F"/>
    <w:multiLevelType w:val="hybridMultilevel"/>
    <w:tmpl w:val="52D89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AF3C81"/>
    <w:multiLevelType w:val="hybridMultilevel"/>
    <w:tmpl w:val="A4CE2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5F32CA"/>
    <w:multiLevelType w:val="hybridMultilevel"/>
    <w:tmpl w:val="5E68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394708"/>
    <w:multiLevelType w:val="hybridMultilevel"/>
    <w:tmpl w:val="752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1F232B"/>
    <w:multiLevelType w:val="hybridMultilevel"/>
    <w:tmpl w:val="C99C1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1215CF"/>
    <w:multiLevelType w:val="hybridMultilevel"/>
    <w:tmpl w:val="B708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0"/>
  </w:num>
  <w:num w:numId="7">
    <w:abstractNumId w:val="2"/>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30"/>
    <w:rsid w:val="00000222"/>
    <w:rsid w:val="00015C4D"/>
    <w:rsid w:val="00043059"/>
    <w:rsid w:val="000A0FE3"/>
    <w:rsid w:val="00124309"/>
    <w:rsid w:val="0013533A"/>
    <w:rsid w:val="00206FEF"/>
    <w:rsid w:val="002160A1"/>
    <w:rsid w:val="00250B6C"/>
    <w:rsid w:val="00254EAE"/>
    <w:rsid w:val="00265778"/>
    <w:rsid w:val="002744F1"/>
    <w:rsid w:val="00281BA2"/>
    <w:rsid w:val="002C6740"/>
    <w:rsid w:val="002F048A"/>
    <w:rsid w:val="002F184F"/>
    <w:rsid w:val="003037F7"/>
    <w:rsid w:val="003071F1"/>
    <w:rsid w:val="0034042A"/>
    <w:rsid w:val="00370C35"/>
    <w:rsid w:val="00372692"/>
    <w:rsid w:val="003B491F"/>
    <w:rsid w:val="003C784B"/>
    <w:rsid w:val="003D0953"/>
    <w:rsid w:val="003D7E2B"/>
    <w:rsid w:val="00426EDC"/>
    <w:rsid w:val="00434031"/>
    <w:rsid w:val="00436F81"/>
    <w:rsid w:val="00456180"/>
    <w:rsid w:val="00495770"/>
    <w:rsid w:val="004B59A0"/>
    <w:rsid w:val="0052333E"/>
    <w:rsid w:val="00530C77"/>
    <w:rsid w:val="00574267"/>
    <w:rsid w:val="005E0DC5"/>
    <w:rsid w:val="005E2949"/>
    <w:rsid w:val="00655028"/>
    <w:rsid w:val="006776EA"/>
    <w:rsid w:val="006E5E0F"/>
    <w:rsid w:val="006F28FF"/>
    <w:rsid w:val="007021B0"/>
    <w:rsid w:val="00706838"/>
    <w:rsid w:val="007852A1"/>
    <w:rsid w:val="007A20F8"/>
    <w:rsid w:val="007A75EB"/>
    <w:rsid w:val="007E6CE3"/>
    <w:rsid w:val="00803261"/>
    <w:rsid w:val="00837592"/>
    <w:rsid w:val="00856E7A"/>
    <w:rsid w:val="00871F87"/>
    <w:rsid w:val="00875D96"/>
    <w:rsid w:val="008842CD"/>
    <w:rsid w:val="00887DBE"/>
    <w:rsid w:val="008A40A6"/>
    <w:rsid w:val="008A64EE"/>
    <w:rsid w:val="008B1F39"/>
    <w:rsid w:val="008C386A"/>
    <w:rsid w:val="00911569"/>
    <w:rsid w:val="00935871"/>
    <w:rsid w:val="0098246A"/>
    <w:rsid w:val="009B05E6"/>
    <w:rsid w:val="00A0788F"/>
    <w:rsid w:val="00A771DE"/>
    <w:rsid w:val="00AE049C"/>
    <w:rsid w:val="00B13ECB"/>
    <w:rsid w:val="00B454FB"/>
    <w:rsid w:val="00B553A1"/>
    <w:rsid w:val="00B73EA0"/>
    <w:rsid w:val="00B771C5"/>
    <w:rsid w:val="00BC6E40"/>
    <w:rsid w:val="00C16F10"/>
    <w:rsid w:val="00C33DCB"/>
    <w:rsid w:val="00C420A0"/>
    <w:rsid w:val="00C43707"/>
    <w:rsid w:val="00C70869"/>
    <w:rsid w:val="00C74947"/>
    <w:rsid w:val="00C90030"/>
    <w:rsid w:val="00C91DBB"/>
    <w:rsid w:val="00CF1294"/>
    <w:rsid w:val="00D208ED"/>
    <w:rsid w:val="00D26D64"/>
    <w:rsid w:val="00D811D5"/>
    <w:rsid w:val="00DD550A"/>
    <w:rsid w:val="00DE2810"/>
    <w:rsid w:val="00E6741B"/>
    <w:rsid w:val="00E82321"/>
    <w:rsid w:val="00EB5626"/>
    <w:rsid w:val="00EB5C4A"/>
    <w:rsid w:val="00EB767F"/>
    <w:rsid w:val="00EE2D04"/>
    <w:rsid w:val="00F627B0"/>
    <w:rsid w:val="00F66C30"/>
    <w:rsid w:val="00F81DCD"/>
    <w:rsid w:val="00F876DA"/>
    <w:rsid w:val="00F92CCE"/>
    <w:rsid w:val="00FA2B50"/>
    <w:rsid w:val="00FA43D7"/>
    <w:rsid w:val="00FB3B70"/>
    <w:rsid w:val="00FD1CD4"/>
    <w:rsid w:val="00FD7408"/>
    <w:rsid w:val="00FD79C8"/>
    <w:rsid w:val="00FE7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 w:type="paragraph" w:styleId="Paragraphedeliste">
    <w:name w:val="List Paragraph"/>
    <w:basedOn w:val="Normal"/>
    <w:uiPriority w:val="34"/>
    <w:qFormat/>
    <w:rsid w:val="00FD7408"/>
    <w:pPr>
      <w:ind w:left="720"/>
      <w:contextualSpacing/>
    </w:pPr>
  </w:style>
  <w:style w:type="table" w:styleId="Grilledutableau">
    <w:name w:val="Table Grid"/>
    <w:basedOn w:val="TableauNormal"/>
    <w:uiPriority w:val="59"/>
    <w:rsid w:val="00EB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5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 w:type="paragraph" w:styleId="Paragraphedeliste">
    <w:name w:val="List Paragraph"/>
    <w:basedOn w:val="Normal"/>
    <w:uiPriority w:val="34"/>
    <w:qFormat/>
    <w:rsid w:val="00FD7408"/>
    <w:pPr>
      <w:ind w:left="720"/>
      <w:contextualSpacing/>
    </w:pPr>
  </w:style>
  <w:style w:type="table" w:styleId="Grilledutableau">
    <w:name w:val="Table Grid"/>
    <w:basedOn w:val="TableauNormal"/>
    <w:uiPriority w:val="59"/>
    <w:rsid w:val="00EB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5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495</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BRGM</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BRGM</cp:lastModifiedBy>
  <cp:revision>7</cp:revision>
  <dcterms:created xsi:type="dcterms:W3CDTF">2017-01-13T15:20:00Z</dcterms:created>
  <dcterms:modified xsi:type="dcterms:W3CDTF">2017-03-02T15:16:00Z</dcterms:modified>
</cp:coreProperties>
</file>