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70" w:rsidRPr="00EB5626" w:rsidRDefault="00FB3B70" w:rsidP="00F66C30">
      <w:pPr>
        <w:spacing w:after="0" w:line="240" w:lineRule="auto"/>
        <w:jc w:val="center"/>
        <w:rPr>
          <w:rFonts w:ascii="Arial" w:hAnsi="Arial" w:cs="Arial"/>
          <w:b/>
          <w:sz w:val="32"/>
          <w:lang w:val="en-GB"/>
        </w:rPr>
      </w:pPr>
    </w:p>
    <w:p w:rsidR="00887DBE" w:rsidRPr="00EB5626" w:rsidRDefault="00887DBE" w:rsidP="00F66C30">
      <w:pPr>
        <w:spacing w:after="0" w:line="240" w:lineRule="auto"/>
        <w:jc w:val="center"/>
        <w:rPr>
          <w:rFonts w:ascii="Arial" w:hAnsi="Arial" w:cs="Arial"/>
          <w:b/>
          <w:sz w:val="32"/>
          <w:lang w:val="en-GB"/>
        </w:rPr>
      </w:pPr>
    </w:p>
    <w:p w:rsidR="007021B0" w:rsidRPr="00EB5626" w:rsidRDefault="00FD1CD4" w:rsidP="007021B0">
      <w:pPr>
        <w:spacing w:after="0" w:line="240" w:lineRule="auto"/>
        <w:jc w:val="center"/>
        <w:rPr>
          <w:rFonts w:ascii="Arial" w:hAnsi="Arial" w:cs="Arial"/>
          <w:b/>
          <w:color w:val="548DD4" w:themeColor="text2" w:themeTint="99"/>
          <w:sz w:val="32"/>
          <w:lang w:val="en-GB"/>
        </w:rPr>
      </w:pPr>
      <w:r w:rsidRPr="00EB5626">
        <w:rPr>
          <w:rFonts w:ascii="Arial" w:hAnsi="Arial" w:cs="Arial"/>
          <w:b/>
          <w:color w:val="548DD4" w:themeColor="text2" w:themeTint="99"/>
          <w:sz w:val="32"/>
          <w:lang w:val="en-GB"/>
        </w:rPr>
        <w:t>Call for Applications</w:t>
      </w:r>
    </w:p>
    <w:p w:rsidR="00FD7408" w:rsidRPr="00EB5626" w:rsidRDefault="00206FEF" w:rsidP="007021B0">
      <w:pPr>
        <w:spacing w:after="0" w:line="240" w:lineRule="auto"/>
        <w:jc w:val="center"/>
        <w:rPr>
          <w:rFonts w:ascii="Arial" w:hAnsi="Arial" w:cs="Arial"/>
          <w:i/>
          <w:color w:val="548DD4" w:themeColor="text2" w:themeTint="99"/>
          <w:sz w:val="24"/>
          <w:lang w:val="en-GB"/>
        </w:rPr>
      </w:pPr>
      <w:proofErr w:type="gramStart"/>
      <w:r w:rsidRPr="00EB5626">
        <w:rPr>
          <w:rFonts w:ascii="Arial" w:hAnsi="Arial" w:cs="Arial"/>
          <w:i/>
          <w:color w:val="548DD4" w:themeColor="text2" w:themeTint="99"/>
          <w:sz w:val="24"/>
          <w:lang w:val="en-GB"/>
        </w:rPr>
        <w:t>for</w:t>
      </w:r>
      <w:proofErr w:type="gramEnd"/>
      <w:r w:rsidRPr="00EB5626">
        <w:rPr>
          <w:rFonts w:ascii="Arial" w:hAnsi="Arial" w:cs="Arial"/>
          <w:i/>
          <w:color w:val="548DD4" w:themeColor="text2" w:themeTint="99"/>
          <w:sz w:val="24"/>
          <w:lang w:val="en-GB"/>
        </w:rPr>
        <w:t xml:space="preserve"> a</w:t>
      </w:r>
      <w:r w:rsidR="007021B0" w:rsidRPr="00EB5626">
        <w:rPr>
          <w:rFonts w:ascii="Arial" w:hAnsi="Arial" w:cs="Arial"/>
          <w:i/>
          <w:color w:val="548DD4" w:themeColor="text2" w:themeTint="99"/>
          <w:sz w:val="24"/>
          <w:lang w:val="en-GB"/>
        </w:rPr>
        <w:t xml:space="preserve"> </w:t>
      </w:r>
      <w:proofErr w:type="spellStart"/>
      <w:r w:rsidR="007021B0" w:rsidRPr="00EB5626">
        <w:rPr>
          <w:rFonts w:ascii="Arial" w:hAnsi="Arial" w:cs="Arial"/>
          <w:i/>
          <w:color w:val="548DD4" w:themeColor="text2" w:themeTint="99"/>
          <w:sz w:val="24"/>
          <w:lang w:val="en-GB"/>
        </w:rPr>
        <w:t>PanAfGeo</w:t>
      </w:r>
      <w:proofErr w:type="spellEnd"/>
      <w:r w:rsidRPr="00EB5626">
        <w:rPr>
          <w:rFonts w:ascii="Arial" w:hAnsi="Arial" w:cs="Arial"/>
          <w:i/>
          <w:color w:val="548DD4" w:themeColor="text2" w:themeTint="99"/>
          <w:sz w:val="24"/>
          <w:lang w:val="en-GB"/>
        </w:rPr>
        <w:t xml:space="preserve"> </w:t>
      </w:r>
      <w:r w:rsidR="00B85777">
        <w:rPr>
          <w:rFonts w:ascii="Arial" w:hAnsi="Arial" w:cs="Arial"/>
          <w:i/>
          <w:color w:val="548DD4" w:themeColor="text2" w:themeTint="99"/>
          <w:sz w:val="24"/>
          <w:lang w:val="en-GB"/>
        </w:rPr>
        <w:t>WP1–</w:t>
      </w:r>
      <w:r w:rsidR="00A72539">
        <w:rPr>
          <w:rFonts w:ascii="Arial" w:hAnsi="Arial" w:cs="Arial"/>
          <w:i/>
          <w:color w:val="548DD4" w:themeColor="text2" w:themeTint="99"/>
          <w:sz w:val="24"/>
          <w:lang w:val="en-GB"/>
        </w:rPr>
        <w:t xml:space="preserve">N3 </w:t>
      </w:r>
      <w:r w:rsidRPr="00EB5626">
        <w:rPr>
          <w:rFonts w:ascii="Arial" w:hAnsi="Arial" w:cs="Arial"/>
          <w:i/>
          <w:color w:val="548DD4" w:themeColor="text2" w:themeTint="99"/>
          <w:sz w:val="24"/>
          <w:lang w:val="en-GB"/>
        </w:rPr>
        <w:t>Training</w:t>
      </w:r>
    </w:p>
    <w:p w:rsidR="00FD7408" w:rsidRPr="00EB5626" w:rsidRDefault="00FD7408" w:rsidP="007021B0">
      <w:pPr>
        <w:spacing w:after="0" w:line="240" w:lineRule="auto"/>
        <w:jc w:val="center"/>
        <w:rPr>
          <w:rFonts w:ascii="Arial" w:hAnsi="Arial" w:cs="Arial"/>
          <w:i/>
          <w:color w:val="548DD4" w:themeColor="text2" w:themeTint="99"/>
          <w:sz w:val="24"/>
          <w:lang w:val="en-GB"/>
        </w:rPr>
      </w:pPr>
    </w:p>
    <w:p w:rsidR="00FD7408" w:rsidRPr="00EB5626" w:rsidRDefault="00FD7408" w:rsidP="00FD740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548DD4" w:themeColor="text2" w:themeTint="99"/>
          <w:sz w:val="24"/>
          <w:lang w:val="en-GB"/>
        </w:rPr>
      </w:pPr>
    </w:p>
    <w:p w:rsidR="00A836DA" w:rsidRPr="000D6CED" w:rsidRDefault="002160A1" w:rsidP="00FD1CD4">
      <w:pPr>
        <w:pBdr>
          <w:top w:val="single" w:sz="4" w:space="1" w:color="auto"/>
          <w:left w:val="single" w:sz="4" w:space="4" w:color="auto"/>
          <w:bottom w:val="single" w:sz="4" w:space="1" w:color="auto"/>
          <w:right w:val="single" w:sz="4" w:space="4" w:color="auto"/>
        </w:pBdr>
        <w:spacing w:after="0"/>
        <w:jc w:val="center"/>
        <w:rPr>
          <w:rFonts w:ascii="Arial" w:hAnsi="Arial" w:cs="Arial"/>
          <w:b/>
          <w:i/>
          <w:sz w:val="26"/>
          <w:szCs w:val="26"/>
          <w:lang w:val="en-GB"/>
        </w:rPr>
      </w:pPr>
      <w:r w:rsidRPr="00EB5626">
        <w:rPr>
          <w:rFonts w:ascii="Arial" w:hAnsi="Arial" w:cs="Arial"/>
          <w:b/>
          <w:i/>
          <w:sz w:val="26"/>
          <w:szCs w:val="26"/>
          <w:lang w:val="en-GB"/>
        </w:rPr>
        <w:t>«</w:t>
      </w:r>
      <w:r w:rsidRPr="000D6CED">
        <w:rPr>
          <w:rFonts w:ascii="Arial" w:hAnsi="Arial" w:cs="Arial"/>
          <w:b/>
          <w:i/>
          <w:sz w:val="26"/>
          <w:szCs w:val="26"/>
          <w:lang w:val="en-GB"/>
        </w:rPr>
        <w:t>WP</w:t>
      </w:r>
      <w:r w:rsidR="00206FEF" w:rsidRPr="000D6CED">
        <w:rPr>
          <w:rFonts w:ascii="Arial" w:hAnsi="Arial" w:cs="Arial"/>
          <w:b/>
          <w:i/>
          <w:sz w:val="26"/>
          <w:szCs w:val="26"/>
          <w:lang w:val="en-GB"/>
        </w:rPr>
        <w:t>1</w:t>
      </w:r>
      <w:r w:rsidRPr="000D6CED">
        <w:rPr>
          <w:rFonts w:ascii="Arial" w:hAnsi="Arial" w:cs="Arial"/>
          <w:b/>
          <w:i/>
          <w:sz w:val="26"/>
          <w:szCs w:val="26"/>
          <w:lang w:val="en-GB"/>
        </w:rPr>
        <w:t xml:space="preserve"> </w:t>
      </w:r>
      <w:r w:rsidR="00023EFB" w:rsidRPr="000D6CED">
        <w:rPr>
          <w:rFonts w:ascii="Arial" w:hAnsi="Arial" w:cs="Arial"/>
          <w:b/>
          <w:i/>
          <w:sz w:val="26"/>
          <w:szCs w:val="26"/>
          <w:lang w:val="en-GB"/>
        </w:rPr>
        <w:t>–</w:t>
      </w:r>
      <w:r w:rsidRPr="000D6CED">
        <w:rPr>
          <w:rFonts w:ascii="Arial" w:hAnsi="Arial" w:cs="Arial"/>
          <w:b/>
          <w:i/>
          <w:sz w:val="26"/>
          <w:szCs w:val="26"/>
          <w:lang w:val="en-GB"/>
        </w:rPr>
        <w:t xml:space="preserve"> </w:t>
      </w:r>
      <w:r w:rsidR="00206FEF" w:rsidRPr="000D6CED">
        <w:rPr>
          <w:rFonts w:ascii="Arial" w:hAnsi="Arial" w:cs="Arial"/>
          <w:b/>
          <w:i/>
          <w:sz w:val="26"/>
          <w:szCs w:val="26"/>
          <w:lang w:val="en-GB"/>
        </w:rPr>
        <w:t>Geoscientific Mapping</w:t>
      </w:r>
      <w:r w:rsidR="00A836DA" w:rsidRPr="000D6CED">
        <w:rPr>
          <w:rFonts w:ascii="Arial" w:hAnsi="Arial" w:cs="Arial"/>
          <w:b/>
          <w:i/>
          <w:sz w:val="26"/>
          <w:szCs w:val="26"/>
          <w:lang w:val="en-GB"/>
        </w:rPr>
        <w:t xml:space="preserve">, </w:t>
      </w:r>
      <w:r w:rsidR="00023EFB" w:rsidRPr="000D6CED">
        <w:rPr>
          <w:rFonts w:ascii="Arial" w:hAnsi="Arial" w:cs="Arial"/>
          <w:b/>
          <w:i/>
          <w:sz w:val="26"/>
          <w:szCs w:val="26"/>
          <w:lang w:val="en-GB"/>
        </w:rPr>
        <w:t xml:space="preserve">part </w:t>
      </w:r>
      <w:r w:rsidR="00E916FD">
        <w:rPr>
          <w:rFonts w:ascii="Arial" w:hAnsi="Arial" w:cs="Arial"/>
          <w:b/>
          <w:i/>
          <w:sz w:val="26"/>
          <w:szCs w:val="26"/>
          <w:lang w:val="en-GB"/>
        </w:rPr>
        <w:t>WP1</w:t>
      </w:r>
      <w:r w:rsidR="00D32C9C">
        <w:rPr>
          <w:rFonts w:ascii="Arial" w:hAnsi="Arial" w:cs="Arial"/>
          <w:b/>
          <w:i/>
          <w:sz w:val="26"/>
          <w:szCs w:val="26"/>
          <w:lang w:val="en-GB"/>
        </w:rPr>
        <w:t>-</w:t>
      </w:r>
      <w:r w:rsidR="00B85777">
        <w:rPr>
          <w:rFonts w:ascii="Arial" w:hAnsi="Arial" w:cs="Arial"/>
          <w:b/>
          <w:i/>
          <w:sz w:val="26"/>
          <w:szCs w:val="26"/>
          <w:lang w:val="en-GB"/>
        </w:rPr>
        <w:t xml:space="preserve">N3 </w:t>
      </w:r>
      <w:r w:rsidR="003F0510" w:rsidRPr="000D6CED">
        <w:rPr>
          <w:rFonts w:ascii="Arial" w:hAnsi="Arial" w:cs="Arial"/>
          <w:b/>
          <w:i/>
          <w:sz w:val="26"/>
          <w:szCs w:val="26"/>
          <w:lang w:val="en-GB"/>
        </w:rPr>
        <w:t xml:space="preserve">– </w:t>
      </w:r>
      <w:r w:rsidR="00E916FD">
        <w:rPr>
          <w:rFonts w:ascii="Arial" w:hAnsi="Arial" w:cs="Arial"/>
          <w:b/>
          <w:i/>
          <w:sz w:val="26"/>
          <w:szCs w:val="26"/>
          <w:lang w:val="en-GB"/>
        </w:rPr>
        <w:t xml:space="preserve">Geological </w:t>
      </w:r>
      <w:r w:rsidR="002B63F0">
        <w:rPr>
          <w:rFonts w:ascii="Arial" w:hAnsi="Arial" w:cs="Arial"/>
          <w:b/>
          <w:i/>
          <w:sz w:val="26"/>
          <w:szCs w:val="26"/>
          <w:lang w:val="en-GB"/>
        </w:rPr>
        <w:t>Field M</w:t>
      </w:r>
      <w:r w:rsidR="00E916FD">
        <w:rPr>
          <w:rFonts w:ascii="Arial" w:hAnsi="Arial" w:cs="Arial"/>
          <w:b/>
          <w:i/>
          <w:sz w:val="26"/>
          <w:szCs w:val="26"/>
          <w:lang w:val="en-GB"/>
        </w:rPr>
        <w:t>apping</w:t>
      </w:r>
      <w:r w:rsidR="00A836DA" w:rsidRPr="000D6CED">
        <w:rPr>
          <w:rFonts w:ascii="Arial" w:hAnsi="Arial" w:cs="Arial"/>
          <w:b/>
          <w:i/>
          <w:sz w:val="26"/>
          <w:szCs w:val="26"/>
          <w:lang w:val="en-GB"/>
        </w:rPr>
        <w:t>»</w:t>
      </w:r>
    </w:p>
    <w:p w:rsidR="00FD1CD4" w:rsidRPr="000D6CED" w:rsidRDefault="002B63F0" w:rsidP="00FD1CD4">
      <w:pPr>
        <w:pBdr>
          <w:top w:val="single" w:sz="4" w:space="1" w:color="auto"/>
          <w:left w:val="single" w:sz="4" w:space="4" w:color="auto"/>
          <w:bottom w:val="single" w:sz="4" w:space="1" w:color="auto"/>
          <w:right w:val="single" w:sz="4" w:space="4" w:color="auto"/>
        </w:pBdr>
        <w:spacing w:after="0"/>
        <w:jc w:val="center"/>
        <w:rPr>
          <w:rFonts w:ascii="Arial" w:hAnsi="Arial" w:cs="Arial"/>
          <w:szCs w:val="26"/>
          <w:lang w:val="en-GB"/>
        </w:rPr>
      </w:pPr>
      <w:r>
        <w:rPr>
          <w:rFonts w:ascii="Arial" w:hAnsi="Arial" w:cs="Arial"/>
          <w:szCs w:val="26"/>
          <w:lang w:val="en-GB"/>
        </w:rPr>
        <w:t>20</w:t>
      </w:r>
      <w:r>
        <w:rPr>
          <w:rFonts w:ascii="Arial" w:hAnsi="Arial" w:cs="Arial"/>
          <w:szCs w:val="26"/>
          <w:vertAlign w:val="superscript"/>
          <w:lang w:val="en-GB"/>
        </w:rPr>
        <w:t xml:space="preserve">th </w:t>
      </w:r>
      <w:r>
        <w:rPr>
          <w:rFonts w:ascii="Arial" w:hAnsi="Arial" w:cs="Arial"/>
          <w:szCs w:val="26"/>
          <w:lang w:val="en-GB"/>
        </w:rPr>
        <w:t>August - 15</w:t>
      </w:r>
      <w:r w:rsidR="00FD1CD4" w:rsidRPr="00A814A2">
        <w:rPr>
          <w:rFonts w:ascii="Arial" w:hAnsi="Arial" w:cs="Arial"/>
          <w:szCs w:val="26"/>
          <w:vertAlign w:val="superscript"/>
          <w:lang w:val="en-GB"/>
        </w:rPr>
        <w:t>th</w:t>
      </w:r>
      <w:r w:rsidR="00FD1CD4" w:rsidRPr="00A814A2">
        <w:rPr>
          <w:rFonts w:ascii="Arial" w:hAnsi="Arial" w:cs="Arial"/>
          <w:szCs w:val="26"/>
          <w:lang w:val="en-GB"/>
        </w:rPr>
        <w:t xml:space="preserve"> </w:t>
      </w:r>
      <w:r>
        <w:rPr>
          <w:rFonts w:ascii="Arial" w:hAnsi="Arial" w:cs="Arial"/>
          <w:szCs w:val="26"/>
          <w:lang w:val="en-GB"/>
        </w:rPr>
        <w:t>September 2018</w:t>
      </w:r>
      <w:r w:rsidR="00FD1CD4" w:rsidRPr="00A72539">
        <w:rPr>
          <w:rFonts w:ascii="Arial" w:hAnsi="Arial" w:cs="Arial"/>
          <w:szCs w:val="26"/>
          <w:lang w:val="en-GB"/>
        </w:rPr>
        <w:t xml:space="preserve">, </w:t>
      </w:r>
      <w:proofErr w:type="spellStart"/>
      <w:r w:rsidR="00D96488">
        <w:rPr>
          <w:rFonts w:ascii="Arial" w:hAnsi="Arial" w:cs="Arial"/>
          <w:szCs w:val="26"/>
          <w:lang w:val="en-GB"/>
        </w:rPr>
        <w:t>Tsaobis</w:t>
      </w:r>
      <w:proofErr w:type="spellEnd"/>
      <w:r w:rsidR="00D96488">
        <w:rPr>
          <w:rFonts w:ascii="Arial" w:hAnsi="Arial" w:cs="Arial"/>
          <w:szCs w:val="26"/>
          <w:lang w:val="en-GB"/>
        </w:rPr>
        <w:t xml:space="preserve"> P</w:t>
      </w:r>
      <w:r w:rsidR="00A72539" w:rsidRPr="00A72539">
        <w:rPr>
          <w:rFonts w:ascii="Arial" w:hAnsi="Arial" w:cs="Arial"/>
          <w:szCs w:val="26"/>
          <w:lang w:val="en-GB"/>
        </w:rPr>
        <w:t xml:space="preserve">ark, </w:t>
      </w:r>
      <w:r w:rsidRPr="00A72539">
        <w:rPr>
          <w:rFonts w:ascii="Arial" w:hAnsi="Arial" w:cs="Arial"/>
          <w:szCs w:val="26"/>
          <w:lang w:val="en-GB"/>
        </w:rPr>
        <w:t>Namibia</w:t>
      </w:r>
    </w:p>
    <w:p w:rsidR="0013533A" w:rsidRPr="00EB5626" w:rsidRDefault="0013533A" w:rsidP="00FD1CD4">
      <w:pPr>
        <w:pBdr>
          <w:top w:val="single" w:sz="4" w:space="1" w:color="auto"/>
          <w:left w:val="single" w:sz="4" w:space="4" w:color="auto"/>
          <w:bottom w:val="single" w:sz="4" w:space="1" w:color="auto"/>
          <w:right w:val="single" w:sz="4" w:space="4" w:color="auto"/>
        </w:pBdr>
        <w:spacing w:after="0"/>
        <w:jc w:val="center"/>
        <w:rPr>
          <w:rFonts w:ascii="Arial" w:hAnsi="Arial" w:cs="Arial"/>
          <w:szCs w:val="26"/>
          <w:lang w:val="en-GB"/>
        </w:rPr>
      </w:pPr>
      <w:proofErr w:type="gramStart"/>
      <w:r w:rsidRPr="000D6CED">
        <w:rPr>
          <w:rFonts w:ascii="Arial" w:hAnsi="Arial" w:cs="Arial"/>
          <w:szCs w:val="26"/>
          <w:lang w:val="en-GB"/>
        </w:rPr>
        <w:t>in</w:t>
      </w:r>
      <w:proofErr w:type="gramEnd"/>
      <w:r w:rsidRPr="000D6CED">
        <w:rPr>
          <w:rFonts w:ascii="Arial" w:hAnsi="Arial" w:cs="Arial"/>
          <w:szCs w:val="26"/>
          <w:lang w:val="en-GB"/>
        </w:rPr>
        <w:t xml:space="preserve"> </w:t>
      </w:r>
      <w:r w:rsidRPr="000D6CED">
        <w:rPr>
          <w:rFonts w:ascii="Arial" w:hAnsi="Arial" w:cs="Arial"/>
          <w:szCs w:val="26"/>
          <w:u w:val="single"/>
          <w:lang w:val="en-GB"/>
        </w:rPr>
        <w:t>English</w:t>
      </w:r>
    </w:p>
    <w:p w:rsidR="00FD7408" w:rsidRPr="00EB5626" w:rsidRDefault="00FD7408" w:rsidP="00FD740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548DD4" w:themeColor="text2" w:themeTint="99"/>
          <w:sz w:val="24"/>
          <w:lang w:val="en-GB"/>
        </w:rPr>
      </w:pPr>
    </w:p>
    <w:p w:rsidR="007021B0" w:rsidRPr="00EB5626" w:rsidRDefault="007021B0" w:rsidP="007021B0">
      <w:pPr>
        <w:spacing w:after="0" w:line="240" w:lineRule="auto"/>
        <w:jc w:val="center"/>
        <w:rPr>
          <w:rFonts w:ascii="Arial" w:hAnsi="Arial" w:cs="Arial"/>
          <w:b/>
          <w:sz w:val="32"/>
          <w:lang w:val="en-GB"/>
        </w:rPr>
      </w:pPr>
    </w:p>
    <w:p w:rsidR="002160A1" w:rsidRPr="00EB5626" w:rsidRDefault="002160A1" w:rsidP="00803261">
      <w:pPr>
        <w:pBdr>
          <w:bottom w:val="single" w:sz="4" w:space="1" w:color="auto"/>
        </w:pBdr>
        <w:spacing w:after="0"/>
        <w:jc w:val="both"/>
        <w:rPr>
          <w:rFonts w:ascii="Arial" w:hAnsi="Arial" w:cs="Arial"/>
          <w:b/>
          <w:lang w:val="en-GB"/>
        </w:rPr>
      </w:pPr>
      <w:r w:rsidRPr="00EB5626">
        <w:rPr>
          <w:rFonts w:ascii="Arial" w:hAnsi="Arial" w:cs="Arial"/>
          <w:b/>
          <w:lang w:val="en-GB"/>
        </w:rPr>
        <w:t xml:space="preserve">1. </w:t>
      </w:r>
      <w:r w:rsidR="00FD1CD4" w:rsidRPr="00EB5626">
        <w:rPr>
          <w:rFonts w:ascii="Arial" w:hAnsi="Arial" w:cs="Arial"/>
          <w:b/>
          <w:smallCaps/>
          <w:lang w:val="en-GB"/>
        </w:rPr>
        <w:t xml:space="preserve">Main context of </w:t>
      </w:r>
      <w:proofErr w:type="spellStart"/>
      <w:r w:rsidR="00FD1CD4" w:rsidRPr="00EB5626">
        <w:rPr>
          <w:rFonts w:ascii="Arial" w:hAnsi="Arial" w:cs="Arial"/>
          <w:b/>
          <w:smallCaps/>
          <w:lang w:val="en-GB"/>
        </w:rPr>
        <w:t>PanAfGeo</w:t>
      </w:r>
      <w:proofErr w:type="spellEnd"/>
    </w:p>
    <w:p w:rsidR="002160A1" w:rsidRPr="00EB5626" w:rsidRDefault="002160A1" w:rsidP="007021B0">
      <w:pPr>
        <w:spacing w:after="0"/>
        <w:jc w:val="both"/>
        <w:rPr>
          <w:rFonts w:ascii="Arial" w:hAnsi="Arial" w:cs="Arial"/>
          <w:lang w:val="en-GB"/>
        </w:rPr>
      </w:pPr>
    </w:p>
    <w:p w:rsidR="007A75EB" w:rsidRPr="00EB5626" w:rsidRDefault="007A75EB" w:rsidP="007021B0">
      <w:pPr>
        <w:spacing w:after="0"/>
        <w:jc w:val="both"/>
        <w:rPr>
          <w:rFonts w:ascii="Arial" w:hAnsi="Arial" w:cs="Arial"/>
          <w:lang w:val="en-GB"/>
        </w:rPr>
        <w:sectPr w:rsidR="007A75EB" w:rsidRPr="00EB5626" w:rsidSect="0080691D">
          <w:footerReference w:type="default" r:id="rId8"/>
          <w:headerReference w:type="first" r:id="rId9"/>
          <w:footerReference w:type="first" r:id="rId10"/>
          <w:pgSz w:w="11906" w:h="16838"/>
          <w:pgMar w:top="2977" w:right="1274" w:bottom="1702" w:left="1417" w:header="708" w:footer="708" w:gutter="0"/>
          <w:cols w:space="708"/>
          <w:titlePg/>
          <w:docGrid w:linePitch="360"/>
        </w:sectPr>
      </w:pPr>
    </w:p>
    <w:p w:rsidR="00B553A1" w:rsidRDefault="0013533A" w:rsidP="0013533A">
      <w:pPr>
        <w:spacing w:after="0" w:line="240" w:lineRule="auto"/>
        <w:jc w:val="both"/>
        <w:rPr>
          <w:rFonts w:ascii="Arial" w:hAnsi="Arial" w:cs="Arial"/>
          <w:sz w:val="20"/>
          <w:lang w:val="en-GB"/>
        </w:rPr>
      </w:pPr>
      <w:r w:rsidRPr="0013533A">
        <w:rPr>
          <w:rFonts w:ascii="Arial" w:hAnsi="Arial" w:cs="Arial"/>
          <w:b/>
          <w:sz w:val="20"/>
          <w:lang w:val="en-GB"/>
        </w:rPr>
        <w:lastRenderedPageBreak/>
        <w:t>“</w:t>
      </w:r>
      <w:proofErr w:type="spellStart"/>
      <w:r w:rsidRPr="0013533A">
        <w:rPr>
          <w:rFonts w:ascii="Arial" w:hAnsi="Arial" w:cs="Arial"/>
          <w:b/>
          <w:sz w:val="20"/>
          <w:lang w:val="en-GB"/>
        </w:rPr>
        <w:t>PanAfGeo</w:t>
      </w:r>
      <w:proofErr w:type="spellEnd"/>
      <w:r w:rsidRPr="0013533A">
        <w:rPr>
          <w:rFonts w:ascii="Arial" w:hAnsi="Arial" w:cs="Arial"/>
          <w:b/>
          <w:sz w:val="20"/>
          <w:lang w:val="en-GB"/>
        </w:rPr>
        <w:t>”</w:t>
      </w:r>
      <w:r>
        <w:rPr>
          <w:rFonts w:ascii="Arial" w:hAnsi="Arial" w:cs="Arial"/>
          <w:sz w:val="20"/>
          <w:lang w:val="en-GB"/>
        </w:rPr>
        <w:t xml:space="preserve"> for</w:t>
      </w:r>
      <w:r w:rsidRPr="0013533A">
        <w:rPr>
          <w:rFonts w:ascii="Arial" w:hAnsi="Arial" w:cs="Arial"/>
          <w:sz w:val="20"/>
          <w:lang w:val="en-GB"/>
        </w:rPr>
        <w:t xml:space="preserve"> </w:t>
      </w:r>
      <w:r w:rsidRPr="0013533A">
        <w:rPr>
          <w:rFonts w:ascii="Arial" w:hAnsi="Arial" w:cs="Arial"/>
          <w:i/>
          <w:sz w:val="20"/>
          <w:lang w:val="en-GB"/>
        </w:rPr>
        <w:t xml:space="preserve">“Pan-African Support to the </w:t>
      </w:r>
      <w:proofErr w:type="spellStart"/>
      <w:r w:rsidRPr="0013533A">
        <w:rPr>
          <w:rFonts w:ascii="Arial" w:hAnsi="Arial" w:cs="Arial"/>
          <w:i/>
          <w:sz w:val="20"/>
          <w:lang w:val="en-GB"/>
        </w:rPr>
        <w:t>EuroGeoSurveys</w:t>
      </w:r>
      <w:proofErr w:type="spellEnd"/>
      <w:r w:rsidRPr="0013533A">
        <w:rPr>
          <w:rFonts w:ascii="Arial" w:hAnsi="Arial" w:cs="Arial"/>
          <w:i/>
          <w:sz w:val="20"/>
          <w:lang w:val="en-GB"/>
        </w:rPr>
        <w:t>-Organisation of African Geological Surveys (EGS-OAGS) Partnership”</w:t>
      </w:r>
      <w:r>
        <w:rPr>
          <w:rFonts w:ascii="Arial" w:hAnsi="Arial" w:cs="Arial"/>
          <w:sz w:val="20"/>
          <w:lang w:val="en-GB"/>
        </w:rPr>
        <w:t xml:space="preserve"> is a project</w:t>
      </w:r>
      <w:r w:rsidRPr="0013533A">
        <w:rPr>
          <w:rFonts w:ascii="Arial" w:hAnsi="Arial" w:cs="Arial"/>
          <w:sz w:val="20"/>
          <w:lang w:val="en-GB"/>
        </w:rPr>
        <w:t xml:space="preserve"> </w:t>
      </w:r>
      <w:r>
        <w:rPr>
          <w:rFonts w:ascii="Arial" w:hAnsi="Arial" w:cs="Arial"/>
          <w:sz w:val="20"/>
          <w:lang w:val="en-GB"/>
        </w:rPr>
        <w:t xml:space="preserve">which </w:t>
      </w:r>
      <w:r w:rsidRPr="0013533A">
        <w:rPr>
          <w:rFonts w:ascii="Arial" w:hAnsi="Arial" w:cs="Arial"/>
          <w:sz w:val="20"/>
          <w:lang w:val="en-GB"/>
        </w:rPr>
        <w:t>supports the training of geoscientific staff from African Geological Surveys through the development of an innovative training programme that includes the acquisition and development of important professional skills that complement their qualifications and technical skills. The training programme is carried out by world-class geoscientific experts coming from African and European Geological Surveys.</w:t>
      </w:r>
      <w:r w:rsidR="00B553A1">
        <w:rPr>
          <w:rFonts w:ascii="Arial" w:hAnsi="Arial" w:cs="Arial"/>
          <w:sz w:val="20"/>
          <w:lang w:val="en-GB"/>
        </w:rPr>
        <w:t xml:space="preserve"> </w:t>
      </w:r>
    </w:p>
    <w:p w:rsidR="00B553A1" w:rsidRDefault="00B553A1" w:rsidP="0013533A">
      <w:pPr>
        <w:spacing w:after="0" w:line="240" w:lineRule="auto"/>
        <w:jc w:val="both"/>
        <w:rPr>
          <w:rFonts w:ascii="Arial" w:hAnsi="Arial" w:cs="Arial"/>
          <w:sz w:val="20"/>
          <w:lang w:val="en-GB"/>
        </w:rPr>
      </w:pPr>
    </w:p>
    <w:p w:rsidR="0013533A" w:rsidRPr="0013533A" w:rsidRDefault="00B553A1" w:rsidP="0013533A">
      <w:pPr>
        <w:spacing w:after="0" w:line="240" w:lineRule="auto"/>
        <w:jc w:val="both"/>
        <w:rPr>
          <w:rFonts w:ascii="Arial" w:hAnsi="Arial" w:cs="Arial"/>
          <w:sz w:val="20"/>
          <w:lang w:val="en-GB"/>
        </w:rPr>
      </w:pPr>
      <w:proofErr w:type="spellStart"/>
      <w:r>
        <w:rPr>
          <w:rFonts w:ascii="Arial" w:hAnsi="Arial" w:cs="Arial"/>
          <w:sz w:val="20"/>
          <w:lang w:val="en-GB"/>
        </w:rPr>
        <w:t>PanAfGeo</w:t>
      </w:r>
      <w:proofErr w:type="spellEnd"/>
      <w:r>
        <w:rPr>
          <w:rFonts w:ascii="Arial" w:hAnsi="Arial" w:cs="Arial"/>
          <w:sz w:val="20"/>
          <w:lang w:val="en-GB"/>
        </w:rPr>
        <w:t xml:space="preserve"> is co-funded by the European Commission (Directorate-General of Development and International Cooperation) and by a Consortium of 12 European Geological Surveys coordinated by the French Geological Survey (BRGM).</w:t>
      </w:r>
    </w:p>
    <w:p w:rsidR="0013533A" w:rsidRPr="0013533A" w:rsidRDefault="0013533A" w:rsidP="0013533A">
      <w:pPr>
        <w:spacing w:after="0" w:line="240" w:lineRule="auto"/>
        <w:jc w:val="both"/>
        <w:rPr>
          <w:rFonts w:ascii="Arial" w:hAnsi="Arial" w:cs="Arial"/>
          <w:sz w:val="20"/>
          <w:lang w:val="en-GB"/>
        </w:rPr>
      </w:pPr>
    </w:p>
    <w:p w:rsidR="0013533A" w:rsidRDefault="0013533A" w:rsidP="0013533A">
      <w:pPr>
        <w:spacing w:after="0" w:line="240" w:lineRule="auto"/>
        <w:jc w:val="both"/>
        <w:rPr>
          <w:rFonts w:ascii="Arial" w:hAnsi="Arial" w:cs="Arial"/>
          <w:sz w:val="20"/>
          <w:lang w:val="en-GB"/>
        </w:rPr>
      </w:pPr>
      <w:r w:rsidRPr="0013533A">
        <w:rPr>
          <w:rFonts w:ascii="Arial" w:hAnsi="Arial" w:cs="Arial"/>
          <w:sz w:val="20"/>
          <w:lang w:val="en-GB"/>
        </w:rPr>
        <w:t>This programme allows trainees to acquire a state-of-the-art tool kit that contains methods and</w:t>
      </w:r>
      <w:r>
        <w:rPr>
          <w:rFonts w:ascii="Arial" w:hAnsi="Arial" w:cs="Arial"/>
          <w:sz w:val="20"/>
          <w:lang w:val="en-GB"/>
        </w:rPr>
        <w:t>/or</w:t>
      </w:r>
      <w:r w:rsidRPr="0013533A">
        <w:rPr>
          <w:rFonts w:ascii="Arial" w:hAnsi="Arial" w:cs="Arial"/>
          <w:sz w:val="20"/>
          <w:lang w:val="en-GB"/>
        </w:rPr>
        <w:t xml:space="preserve"> field work from eight geoscientific domains: </w:t>
      </w:r>
    </w:p>
    <w:p w:rsidR="0013533A" w:rsidRDefault="0013533A" w:rsidP="0013533A">
      <w:pPr>
        <w:spacing w:after="0" w:line="240" w:lineRule="auto"/>
        <w:jc w:val="both"/>
        <w:rPr>
          <w:rFonts w:ascii="Arial" w:hAnsi="Arial" w:cs="Arial"/>
          <w:sz w:val="20"/>
          <w:lang w:val="en-GB"/>
        </w:rPr>
      </w:pPr>
    </w:p>
    <w:p w:rsidR="0013533A" w:rsidRPr="00B553A1" w:rsidRDefault="0013533A" w:rsidP="0013533A">
      <w:pPr>
        <w:pStyle w:val="Odstavecseseznamem"/>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WP1 </w:t>
      </w:r>
      <w:r w:rsidR="00B13ECB" w:rsidRPr="00B553A1">
        <w:rPr>
          <w:rFonts w:ascii="Arial" w:hAnsi="Arial" w:cs="Arial"/>
          <w:sz w:val="18"/>
          <w:lang w:val="en-GB"/>
        </w:rPr>
        <w:t>–</w:t>
      </w:r>
      <w:r w:rsidRPr="00B553A1">
        <w:rPr>
          <w:rFonts w:ascii="Arial" w:hAnsi="Arial" w:cs="Arial"/>
          <w:sz w:val="18"/>
          <w:lang w:val="en-GB"/>
        </w:rPr>
        <w:t xml:space="preserve"> Geoscientific Mapping;</w:t>
      </w:r>
    </w:p>
    <w:p w:rsidR="0013533A" w:rsidRPr="00B553A1" w:rsidRDefault="0013533A" w:rsidP="0013533A">
      <w:pPr>
        <w:pStyle w:val="Odstavecseseznamem"/>
        <w:numPr>
          <w:ilvl w:val="0"/>
          <w:numId w:val="6"/>
        </w:numPr>
        <w:spacing w:after="0" w:line="240" w:lineRule="auto"/>
        <w:jc w:val="both"/>
        <w:rPr>
          <w:rFonts w:ascii="Arial" w:hAnsi="Arial" w:cs="Arial"/>
          <w:sz w:val="18"/>
          <w:lang w:val="en-GB"/>
        </w:rPr>
      </w:pPr>
      <w:r w:rsidRPr="00B553A1">
        <w:rPr>
          <w:rFonts w:ascii="Arial" w:hAnsi="Arial" w:cs="Arial"/>
          <w:sz w:val="18"/>
          <w:lang w:val="en-GB"/>
        </w:rPr>
        <w:t>WP2 – Mineral Resources Assessment;</w:t>
      </w:r>
    </w:p>
    <w:p w:rsidR="0013533A" w:rsidRPr="00B553A1" w:rsidRDefault="0013533A" w:rsidP="0013533A">
      <w:pPr>
        <w:pStyle w:val="Odstavecseseznamem"/>
        <w:numPr>
          <w:ilvl w:val="0"/>
          <w:numId w:val="6"/>
        </w:numPr>
        <w:spacing w:after="0" w:line="240" w:lineRule="auto"/>
        <w:jc w:val="both"/>
        <w:rPr>
          <w:rFonts w:ascii="Arial" w:hAnsi="Arial" w:cs="Arial"/>
          <w:sz w:val="18"/>
          <w:lang w:val="en-GB"/>
        </w:rPr>
      </w:pPr>
      <w:r w:rsidRPr="00B553A1">
        <w:rPr>
          <w:rFonts w:ascii="Arial" w:hAnsi="Arial" w:cs="Arial"/>
          <w:sz w:val="18"/>
          <w:lang w:val="en-GB"/>
        </w:rPr>
        <w:t>WP3 – Artisanal and Small-Scale Mining;</w:t>
      </w:r>
    </w:p>
    <w:p w:rsidR="0013533A" w:rsidRPr="00B553A1" w:rsidRDefault="0013533A" w:rsidP="0013533A">
      <w:pPr>
        <w:pStyle w:val="Odstavecseseznamem"/>
        <w:numPr>
          <w:ilvl w:val="0"/>
          <w:numId w:val="6"/>
        </w:numPr>
        <w:spacing w:after="0" w:line="240" w:lineRule="auto"/>
        <w:jc w:val="both"/>
        <w:rPr>
          <w:rFonts w:ascii="Arial" w:hAnsi="Arial" w:cs="Arial"/>
          <w:sz w:val="18"/>
          <w:lang w:val="en-GB"/>
        </w:rPr>
      </w:pPr>
      <w:r w:rsidRPr="00B553A1">
        <w:rPr>
          <w:rFonts w:ascii="Arial" w:hAnsi="Arial" w:cs="Arial"/>
          <w:sz w:val="18"/>
          <w:lang w:val="en-GB"/>
        </w:rPr>
        <w:t>WP4 – Environmental Management of Mines;</w:t>
      </w:r>
    </w:p>
    <w:p w:rsidR="0013533A" w:rsidRPr="00B553A1" w:rsidRDefault="0013533A" w:rsidP="0013533A">
      <w:pPr>
        <w:pStyle w:val="Odstavecseseznamem"/>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WP5 – </w:t>
      </w:r>
      <w:proofErr w:type="spellStart"/>
      <w:r w:rsidRPr="00B553A1">
        <w:rPr>
          <w:rFonts w:ascii="Arial" w:hAnsi="Arial" w:cs="Arial"/>
          <w:sz w:val="18"/>
          <w:lang w:val="en-GB"/>
        </w:rPr>
        <w:t>Geohazards</w:t>
      </w:r>
      <w:proofErr w:type="spellEnd"/>
      <w:r w:rsidRPr="00B553A1">
        <w:rPr>
          <w:rFonts w:ascii="Arial" w:hAnsi="Arial" w:cs="Arial"/>
          <w:sz w:val="18"/>
          <w:lang w:val="en-GB"/>
        </w:rPr>
        <w:t>;</w:t>
      </w:r>
    </w:p>
    <w:p w:rsidR="0013533A" w:rsidRPr="00B553A1" w:rsidRDefault="0013533A" w:rsidP="0013533A">
      <w:pPr>
        <w:pStyle w:val="Odstavecseseznamem"/>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WP6 – </w:t>
      </w:r>
      <w:proofErr w:type="spellStart"/>
      <w:r w:rsidRPr="00B553A1">
        <w:rPr>
          <w:rFonts w:ascii="Arial" w:hAnsi="Arial" w:cs="Arial"/>
          <w:sz w:val="18"/>
          <w:lang w:val="en-GB"/>
        </w:rPr>
        <w:t>Geoheritage</w:t>
      </w:r>
      <w:proofErr w:type="spellEnd"/>
      <w:r w:rsidRPr="00B553A1">
        <w:rPr>
          <w:rFonts w:ascii="Arial" w:hAnsi="Arial" w:cs="Arial"/>
          <w:sz w:val="18"/>
          <w:lang w:val="en-GB"/>
        </w:rPr>
        <w:t>;</w:t>
      </w:r>
    </w:p>
    <w:p w:rsidR="0013533A" w:rsidRPr="00B553A1" w:rsidRDefault="0013533A" w:rsidP="0013533A">
      <w:pPr>
        <w:pStyle w:val="Odstavecseseznamem"/>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WP7 – </w:t>
      </w:r>
      <w:proofErr w:type="spellStart"/>
      <w:r w:rsidRPr="00B553A1">
        <w:rPr>
          <w:rFonts w:ascii="Arial" w:hAnsi="Arial" w:cs="Arial"/>
          <w:sz w:val="18"/>
          <w:lang w:val="en-GB"/>
        </w:rPr>
        <w:t>Geoinformation</w:t>
      </w:r>
      <w:proofErr w:type="spellEnd"/>
      <w:r w:rsidRPr="00B553A1">
        <w:rPr>
          <w:rFonts w:ascii="Arial" w:hAnsi="Arial" w:cs="Arial"/>
          <w:sz w:val="18"/>
          <w:lang w:val="en-GB"/>
        </w:rPr>
        <w:t xml:space="preserve"> Management;</w:t>
      </w:r>
    </w:p>
    <w:p w:rsidR="0013533A" w:rsidRPr="00B553A1" w:rsidRDefault="0013533A" w:rsidP="0013533A">
      <w:pPr>
        <w:pStyle w:val="Odstavecseseznamem"/>
        <w:numPr>
          <w:ilvl w:val="0"/>
          <w:numId w:val="6"/>
        </w:numPr>
        <w:spacing w:after="0" w:line="240" w:lineRule="auto"/>
        <w:jc w:val="both"/>
        <w:rPr>
          <w:rFonts w:ascii="Arial" w:hAnsi="Arial" w:cs="Arial"/>
          <w:sz w:val="18"/>
          <w:lang w:val="en-GB"/>
        </w:rPr>
      </w:pPr>
      <w:r w:rsidRPr="00B553A1">
        <w:rPr>
          <w:rFonts w:ascii="Arial" w:hAnsi="Arial" w:cs="Arial"/>
          <w:sz w:val="18"/>
          <w:lang w:val="en-GB"/>
        </w:rPr>
        <w:t xml:space="preserve">WP8 – Communication and Promotion. </w:t>
      </w:r>
    </w:p>
    <w:p w:rsidR="0013533A" w:rsidRPr="0013533A" w:rsidRDefault="0013533A" w:rsidP="0013533A">
      <w:pPr>
        <w:spacing w:after="0" w:line="240" w:lineRule="auto"/>
        <w:jc w:val="both"/>
        <w:rPr>
          <w:rFonts w:ascii="Arial" w:hAnsi="Arial" w:cs="Arial"/>
          <w:sz w:val="20"/>
          <w:lang w:val="en-GB"/>
        </w:rPr>
      </w:pPr>
    </w:p>
    <w:p w:rsidR="0013533A" w:rsidRPr="0013533A" w:rsidRDefault="0013533A" w:rsidP="0013533A">
      <w:pPr>
        <w:spacing w:after="0" w:line="240" w:lineRule="auto"/>
        <w:jc w:val="both"/>
        <w:rPr>
          <w:rFonts w:ascii="Arial" w:hAnsi="Arial" w:cs="Arial"/>
          <w:sz w:val="20"/>
          <w:lang w:val="en-GB"/>
        </w:rPr>
      </w:pPr>
      <w:r w:rsidRPr="0013533A">
        <w:rPr>
          <w:rFonts w:ascii="Arial" w:hAnsi="Arial" w:cs="Arial"/>
          <w:sz w:val="20"/>
          <w:lang w:val="en-GB"/>
        </w:rPr>
        <w:t xml:space="preserve">The </w:t>
      </w:r>
      <w:r w:rsidRPr="0013533A">
        <w:rPr>
          <w:rFonts w:ascii="Arial" w:hAnsi="Arial" w:cs="Arial"/>
          <w:b/>
          <w:i/>
          <w:sz w:val="20"/>
          <w:lang w:val="en-GB"/>
        </w:rPr>
        <w:t>“</w:t>
      </w:r>
      <w:proofErr w:type="spellStart"/>
      <w:r w:rsidRPr="0013533A">
        <w:rPr>
          <w:rFonts w:ascii="Arial" w:hAnsi="Arial" w:cs="Arial"/>
          <w:b/>
          <w:i/>
          <w:sz w:val="20"/>
          <w:lang w:val="en-GB"/>
        </w:rPr>
        <w:t>PanAfGeo</w:t>
      </w:r>
      <w:proofErr w:type="spellEnd"/>
      <w:r w:rsidRPr="0013533A">
        <w:rPr>
          <w:rFonts w:ascii="Arial" w:hAnsi="Arial" w:cs="Arial"/>
          <w:b/>
          <w:i/>
          <w:sz w:val="20"/>
          <w:lang w:val="en-GB"/>
        </w:rPr>
        <w:t xml:space="preserve"> Charter for Trainees”</w:t>
      </w:r>
      <w:r w:rsidRPr="0013533A">
        <w:rPr>
          <w:rFonts w:ascii="Arial" w:hAnsi="Arial" w:cs="Arial"/>
          <w:sz w:val="20"/>
          <w:lang w:val="en-GB"/>
        </w:rPr>
        <w:t xml:space="preserve"> provides the general quality framework for selection of trainees who will attend the training sessions carried out in the frame of the </w:t>
      </w:r>
      <w:proofErr w:type="spellStart"/>
      <w:r w:rsidRPr="0013533A">
        <w:rPr>
          <w:rFonts w:ascii="Arial" w:hAnsi="Arial" w:cs="Arial"/>
          <w:sz w:val="20"/>
          <w:lang w:val="en-GB"/>
        </w:rPr>
        <w:t>PanAfGeo</w:t>
      </w:r>
      <w:proofErr w:type="spellEnd"/>
      <w:r w:rsidRPr="0013533A">
        <w:rPr>
          <w:rFonts w:ascii="Arial" w:hAnsi="Arial" w:cs="Arial"/>
          <w:sz w:val="20"/>
          <w:lang w:val="en-GB"/>
        </w:rPr>
        <w:t xml:space="preserve"> Project. This Charter is awarded for the full duration of the </w:t>
      </w:r>
      <w:proofErr w:type="spellStart"/>
      <w:r w:rsidRPr="0013533A">
        <w:rPr>
          <w:rFonts w:ascii="Arial" w:hAnsi="Arial" w:cs="Arial"/>
          <w:sz w:val="20"/>
          <w:lang w:val="en-GB"/>
        </w:rPr>
        <w:t>PanAfGeo</w:t>
      </w:r>
      <w:proofErr w:type="spellEnd"/>
      <w:r w:rsidRPr="0013533A">
        <w:rPr>
          <w:rFonts w:ascii="Arial" w:hAnsi="Arial" w:cs="Arial"/>
          <w:sz w:val="20"/>
          <w:lang w:val="en-GB"/>
        </w:rPr>
        <w:t xml:space="preserve"> Project. Implementation of the Charter will be monitored and violation of any of its principles and commitments may lead to its withdrawal by the </w:t>
      </w:r>
      <w:proofErr w:type="spellStart"/>
      <w:r w:rsidRPr="0013533A">
        <w:rPr>
          <w:rFonts w:ascii="Arial" w:hAnsi="Arial" w:cs="Arial"/>
          <w:sz w:val="20"/>
          <w:lang w:val="en-GB"/>
        </w:rPr>
        <w:t>PanAfGeo</w:t>
      </w:r>
      <w:proofErr w:type="spellEnd"/>
      <w:r w:rsidRPr="0013533A">
        <w:rPr>
          <w:rFonts w:ascii="Arial" w:hAnsi="Arial" w:cs="Arial"/>
          <w:sz w:val="20"/>
          <w:lang w:val="en-GB"/>
        </w:rPr>
        <w:t xml:space="preserve"> Project Coordination.</w:t>
      </w:r>
    </w:p>
    <w:p w:rsidR="0013533A" w:rsidRPr="0013533A" w:rsidRDefault="0013533A" w:rsidP="0013533A">
      <w:pPr>
        <w:spacing w:after="0" w:line="240" w:lineRule="auto"/>
        <w:jc w:val="both"/>
        <w:rPr>
          <w:rFonts w:ascii="Arial" w:hAnsi="Arial" w:cs="Arial"/>
          <w:sz w:val="20"/>
          <w:lang w:val="en-GB"/>
        </w:rPr>
      </w:pPr>
    </w:p>
    <w:p w:rsidR="00EB5626" w:rsidRPr="00EB5626" w:rsidRDefault="00EB5626" w:rsidP="00EB5626">
      <w:pPr>
        <w:spacing w:after="0" w:line="240" w:lineRule="auto"/>
        <w:jc w:val="both"/>
        <w:rPr>
          <w:rFonts w:ascii="Arial" w:hAnsi="Arial" w:cs="Arial"/>
          <w:sz w:val="20"/>
          <w:lang w:val="en-GB"/>
        </w:rPr>
      </w:pPr>
      <w:r w:rsidRPr="00EB5626">
        <w:rPr>
          <w:rFonts w:ascii="Arial" w:hAnsi="Arial" w:cs="Arial"/>
          <w:sz w:val="20"/>
          <w:lang w:val="en-GB"/>
        </w:rPr>
        <w:t xml:space="preserve">The overall objective and impact of </w:t>
      </w:r>
      <w:proofErr w:type="spellStart"/>
      <w:r w:rsidR="0013533A">
        <w:rPr>
          <w:rFonts w:ascii="Arial" w:hAnsi="Arial" w:cs="Arial"/>
          <w:sz w:val="20"/>
          <w:lang w:val="en-GB"/>
        </w:rPr>
        <w:t>PanAfGeo</w:t>
      </w:r>
      <w:proofErr w:type="spellEnd"/>
      <w:r w:rsidRPr="00EB5626">
        <w:rPr>
          <w:rFonts w:ascii="Arial" w:hAnsi="Arial" w:cs="Arial"/>
          <w:sz w:val="20"/>
          <w:lang w:val="en-GB"/>
        </w:rPr>
        <w:t xml:space="preserve"> is to improve the governance and sustainable use of African mineral resources and related infrastructures.</w:t>
      </w:r>
      <w:r w:rsidR="00B553A1">
        <w:rPr>
          <w:rFonts w:ascii="Arial" w:hAnsi="Arial" w:cs="Arial"/>
          <w:sz w:val="20"/>
          <w:lang w:val="en-GB"/>
        </w:rPr>
        <w:t xml:space="preserve"> The</w:t>
      </w:r>
      <w:r w:rsidRPr="00EB5626">
        <w:rPr>
          <w:rFonts w:ascii="Arial" w:hAnsi="Arial" w:cs="Arial"/>
          <w:sz w:val="20"/>
          <w:lang w:val="en-GB"/>
        </w:rPr>
        <w:t xml:space="preserve"> specific objective and outcome </w:t>
      </w:r>
      <w:r w:rsidR="00B553A1">
        <w:rPr>
          <w:rFonts w:ascii="Arial" w:hAnsi="Arial" w:cs="Arial"/>
          <w:sz w:val="20"/>
          <w:lang w:val="en-GB"/>
        </w:rPr>
        <w:t>is</w:t>
      </w:r>
      <w:r w:rsidRPr="00EB5626">
        <w:rPr>
          <w:rFonts w:ascii="Arial" w:hAnsi="Arial" w:cs="Arial"/>
          <w:sz w:val="20"/>
          <w:lang w:val="en-GB"/>
        </w:rPr>
        <w:t xml:space="preserve"> to strengthen the knowledge and skills in Africa’s mining sector and specifically of African Geological Surveys, to make them able to contribute – in their respective countries – with their expertise and data to informed decision-making and good governance as well as sustainable use of mineral resources and reinforcing the capacity of the Organisation of African Geological Surveys (OAGS).</w:t>
      </w:r>
    </w:p>
    <w:p w:rsidR="00DE2810" w:rsidRDefault="00DE2810" w:rsidP="00803261">
      <w:pPr>
        <w:pBdr>
          <w:bottom w:val="single" w:sz="4" w:space="1" w:color="auto"/>
        </w:pBdr>
        <w:spacing w:after="0"/>
        <w:jc w:val="both"/>
        <w:rPr>
          <w:rFonts w:ascii="Arial" w:hAnsi="Arial" w:cs="Arial"/>
          <w:b/>
          <w:smallCaps/>
          <w:lang w:val="en-GB"/>
        </w:rPr>
      </w:pPr>
    </w:p>
    <w:p w:rsidR="002160A1" w:rsidRPr="00EB5626" w:rsidRDefault="002160A1" w:rsidP="00803261">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2. </w:t>
      </w:r>
      <w:r w:rsidR="00FD1CD4" w:rsidRPr="00EB5626">
        <w:rPr>
          <w:rFonts w:ascii="Arial" w:hAnsi="Arial" w:cs="Arial"/>
          <w:b/>
          <w:smallCaps/>
          <w:lang w:val="en-GB"/>
        </w:rPr>
        <w:t xml:space="preserve">Content &amp; Methodology of the </w:t>
      </w:r>
      <w:r w:rsidR="00FD1CD4" w:rsidRPr="00456180">
        <w:rPr>
          <w:rFonts w:ascii="Arial" w:hAnsi="Arial" w:cs="Arial"/>
          <w:b/>
          <w:i/>
          <w:smallCaps/>
          <w:lang w:val="en-GB"/>
        </w:rPr>
        <w:t>“WP1 - Geoscientific Mapping”</w:t>
      </w:r>
      <w:r w:rsidR="00456180" w:rsidRPr="00456180">
        <w:rPr>
          <w:rFonts w:ascii="Arial" w:hAnsi="Arial" w:cs="Arial"/>
          <w:b/>
          <w:smallCaps/>
          <w:lang w:val="en-GB"/>
        </w:rPr>
        <w:t xml:space="preserve"> </w:t>
      </w:r>
      <w:r w:rsidR="00456180" w:rsidRPr="00EB5626">
        <w:rPr>
          <w:rFonts w:ascii="Arial" w:hAnsi="Arial" w:cs="Arial"/>
          <w:b/>
          <w:smallCaps/>
          <w:lang w:val="en-GB"/>
        </w:rPr>
        <w:t>Training</w:t>
      </w:r>
    </w:p>
    <w:p w:rsidR="002160A1" w:rsidRPr="00EB5626" w:rsidRDefault="002160A1" w:rsidP="007021B0">
      <w:pPr>
        <w:spacing w:after="0"/>
        <w:jc w:val="both"/>
        <w:rPr>
          <w:rFonts w:ascii="Arial" w:hAnsi="Arial" w:cs="Arial"/>
          <w:lang w:val="en-GB"/>
        </w:rPr>
      </w:pPr>
    </w:p>
    <w:p w:rsidR="00456180" w:rsidRDefault="00456180" w:rsidP="00456180">
      <w:pPr>
        <w:spacing w:after="0" w:line="240" w:lineRule="auto"/>
        <w:jc w:val="both"/>
        <w:rPr>
          <w:rFonts w:ascii="Arial" w:hAnsi="Arial" w:cs="Arial"/>
          <w:sz w:val="20"/>
          <w:lang w:val="en-GB"/>
        </w:rPr>
      </w:pPr>
      <w:r w:rsidRPr="00456180">
        <w:rPr>
          <w:rFonts w:ascii="Arial" w:hAnsi="Arial" w:cs="Arial"/>
          <w:sz w:val="20"/>
          <w:lang w:val="en-GB"/>
        </w:rPr>
        <w:t xml:space="preserve">Geological map is a scale-down interpretation of the structure of the selected area of the upper part of the Earth crust usually drawn on </w:t>
      </w:r>
      <w:r>
        <w:rPr>
          <w:rFonts w:ascii="Arial" w:hAnsi="Arial" w:cs="Arial"/>
          <w:sz w:val="20"/>
          <w:lang w:val="en-GB"/>
        </w:rPr>
        <w:t>a</w:t>
      </w:r>
      <w:r w:rsidRPr="00456180">
        <w:rPr>
          <w:rFonts w:ascii="Arial" w:hAnsi="Arial" w:cs="Arial"/>
          <w:sz w:val="20"/>
          <w:lang w:val="en-GB"/>
        </w:rPr>
        <w:t xml:space="preserve"> topographic map.</w:t>
      </w:r>
    </w:p>
    <w:p w:rsidR="00456180" w:rsidRPr="00456180" w:rsidRDefault="00456180" w:rsidP="00456180">
      <w:pPr>
        <w:spacing w:after="0" w:line="240" w:lineRule="auto"/>
        <w:jc w:val="both"/>
        <w:rPr>
          <w:rFonts w:ascii="Arial" w:hAnsi="Arial" w:cs="Arial"/>
          <w:sz w:val="20"/>
          <w:lang w:val="en-GB"/>
        </w:rPr>
      </w:pPr>
    </w:p>
    <w:p w:rsidR="00456180" w:rsidRPr="00456180" w:rsidRDefault="00456180" w:rsidP="00456180">
      <w:pPr>
        <w:spacing w:after="0" w:line="240" w:lineRule="auto"/>
        <w:jc w:val="both"/>
        <w:rPr>
          <w:rFonts w:ascii="Arial" w:hAnsi="Arial" w:cs="Arial"/>
          <w:sz w:val="20"/>
          <w:lang w:val="en-GB"/>
        </w:rPr>
      </w:pPr>
      <w:r w:rsidRPr="00456180">
        <w:rPr>
          <w:rFonts w:ascii="Arial" w:hAnsi="Arial" w:cs="Arial"/>
          <w:sz w:val="20"/>
          <w:lang w:val="en-GB"/>
        </w:rPr>
        <w:t>Geoscientific mapping is a step</w:t>
      </w:r>
      <w:r>
        <w:rPr>
          <w:rFonts w:ascii="Arial" w:hAnsi="Arial" w:cs="Arial"/>
          <w:sz w:val="20"/>
          <w:lang w:val="en-GB"/>
        </w:rPr>
        <w:t>-</w:t>
      </w:r>
      <w:r w:rsidRPr="00456180">
        <w:rPr>
          <w:rFonts w:ascii="Arial" w:hAnsi="Arial" w:cs="Arial"/>
          <w:sz w:val="20"/>
          <w:lang w:val="en-GB"/>
        </w:rPr>
        <w:t>by</w:t>
      </w:r>
      <w:r>
        <w:rPr>
          <w:rFonts w:ascii="Arial" w:hAnsi="Arial" w:cs="Arial"/>
          <w:sz w:val="20"/>
          <w:lang w:val="en-GB"/>
        </w:rPr>
        <w:t>-</w:t>
      </w:r>
      <w:r w:rsidRPr="00456180">
        <w:rPr>
          <w:rFonts w:ascii="Arial" w:hAnsi="Arial" w:cs="Arial"/>
          <w:sz w:val="20"/>
          <w:lang w:val="en-GB"/>
        </w:rPr>
        <w:t>step process during which geological map is compiled as a base for the state and public administration</w:t>
      </w:r>
      <w:r>
        <w:rPr>
          <w:rFonts w:ascii="Arial" w:hAnsi="Arial" w:cs="Arial"/>
          <w:sz w:val="20"/>
          <w:lang w:val="en-GB"/>
        </w:rPr>
        <w:t>s</w:t>
      </w:r>
      <w:r w:rsidRPr="00456180">
        <w:rPr>
          <w:rFonts w:ascii="Arial" w:hAnsi="Arial" w:cs="Arial"/>
          <w:sz w:val="20"/>
          <w:lang w:val="en-GB"/>
        </w:rPr>
        <w:t>, in particular for making decisions when planning civil works, and formulating policies on energy, minerals and environmental protection.</w:t>
      </w:r>
    </w:p>
    <w:p w:rsidR="00456180" w:rsidRDefault="00456180" w:rsidP="00456180">
      <w:pPr>
        <w:spacing w:after="0" w:line="240" w:lineRule="auto"/>
        <w:jc w:val="both"/>
        <w:rPr>
          <w:rFonts w:ascii="Arial" w:hAnsi="Arial" w:cs="Arial"/>
          <w:sz w:val="20"/>
          <w:lang w:val="en-GB"/>
        </w:rPr>
      </w:pPr>
    </w:p>
    <w:p w:rsidR="00B13ECB" w:rsidRDefault="00456180" w:rsidP="00456180">
      <w:pPr>
        <w:spacing w:after="0" w:line="240" w:lineRule="auto"/>
        <w:jc w:val="both"/>
        <w:rPr>
          <w:rFonts w:ascii="Arial" w:hAnsi="Arial" w:cs="Arial"/>
          <w:sz w:val="20"/>
          <w:lang w:val="en-GB"/>
        </w:rPr>
      </w:pPr>
      <w:r w:rsidRPr="00456180">
        <w:rPr>
          <w:rFonts w:ascii="Arial" w:hAnsi="Arial" w:cs="Arial"/>
          <w:sz w:val="20"/>
          <w:lang w:val="en-GB"/>
        </w:rPr>
        <w:t xml:space="preserve"> </w:t>
      </w:r>
      <w:r w:rsidRPr="0013533A">
        <w:rPr>
          <w:rFonts w:ascii="Arial" w:hAnsi="Arial" w:cs="Arial"/>
          <w:b/>
          <w:sz w:val="20"/>
          <w:lang w:val="en-GB"/>
        </w:rPr>
        <w:t>“WP1 - Geoscientific Mapping”</w:t>
      </w:r>
      <w:r>
        <w:rPr>
          <w:rFonts w:ascii="Arial" w:hAnsi="Arial" w:cs="Arial"/>
          <w:sz w:val="20"/>
          <w:lang w:val="en-GB"/>
        </w:rPr>
        <w:t xml:space="preserve"> aims</w:t>
      </w:r>
      <w:r w:rsidRPr="00456180">
        <w:rPr>
          <w:rFonts w:ascii="Arial" w:hAnsi="Arial" w:cs="Arial"/>
          <w:sz w:val="20"/>
          <w:lang w:val="en-GB"/>
        </w:rPr>
        <w:t xml:space="preserve"> to implement geological, GIS</w:t>
      </w:r>
      <w:r>
        <w:rPr>
          <w:rFonts w:ascii="Arial" w:hAnsi="Arial" w:cs="Arial"/>
          <w:sz w:val="20"/>
          <w:lang w:val="en-GB"/>
        </w:rPr>
        <w:t xml:space="preserve"> </w:t>
      </w:r>
      <w:r w:rsidRPr="00EB5626">
        <w:rPr>
          <w:rFonts w:ascii="Arial" w:hAnsi="Arial" w:cs="Arial"/>
          <w:sz w:val="20"/>
          <w:lang w:val="en-GB"/>
        </w:rPr>
        <w:t>(Geographic Information System)</w:t>
      </w:r>
      <w:r w:rsidRPr="00456180">
        <w:rPr>
          <w:rFonts w:ascii="Arial" w:hAnsi="Arial" w:cs="Arial"/>
          <w:sz w:val="20"/>
          <w:lang w:val="en-GB"/>
        </w:rPr>
        <w:t xml:space="preserve"> and organi</w:t>
      </w:r>
      <w:r>
        <w:rPr>
          <w:rFonts w:ascii="Arial" w:hAnsi="Arial" w:cs="Arial"/>
          <w:sz w:val="20"/>
          <w:lang w:val="en-GB"/>
        </w:rPr>
        <w:t>s</w:t>
      </w:r>
      <w:r w:rsidRPr="00456180">
        <w:rPr>
          <w:rFonts w:ascii="Arial" w:hAnsi="Arial" w:cs="Arial"/>
          <w:sz w:val="20"/>
          <w:lang w:val="en-GB"/>
        </w:rPr>
        <w:t>ational techniques from preparation phase to finali</w:t>
      </w:r>
      <w:r>
        <w:rPr>
          <w:rFonts w:ascii="Arial" w:hAnsi="Arial" w:cs="Arial"/>
          <w:sz w:val="20"/>
          <w:lang w:val="en-GB"/>
        </w:rPr>
        <w:t>s</w:t>
      </w:r>
      <w:r w:rsidRPr="00456180">
        <w:rPr>
          <w:rFonts w:ascii="Arial" w:hAnsi="Arial" w:cs="Arial"/>
          <w:sz w:val="20"/>
          <w:lang w:val="en-GB"/>
        </w:rPr>
        <w:t xml:space="preserve">ation of geological map and explanatory </w:t>
      </w:r>
      <w:r>
        <w:rPr>
          <w:rFonts w:ascii="Arial" w:hAnsi="Arial" w:cs="Arial"/>
          <w:sz w:val="20"/>
          <w:lang w:val="en-GB"/>
        </w:rPr>
        <w:t>notes</w:t>
      </w:r>
      <w:r w:rsidRPr="00456180">
        <w:rPr>
          <w:rFonts w:ascii="Arial" w:hAnsi="Arial" w:cs="Arial"/>
          <w:sz w:val="20"/>
          <w:lang w:val="en-GB"/>
        </w:rPr>
        <w:t xml:space="preserve"> in the conditions of the African Geological Surveys.</w:t>
      </w:r>
      <w:r w:rsidR="00EB5626" w:rsidRPr="00EB5626">
        <w:rPr>
          <w:rFonts w:ascii="Arial" w:hAnsi="Arial" w:cs="Arial"/>
          <w:sz w:val="20"/>
          <w:lang w:val="en-GB"/>
        </w:rPr>
        <w:t xml:space="preserve"> </w:t>
      </w:r>
    </w:p>
    <w:p w:rsidR="00456180" w:rsidRDefault="00456180" w:rsidP="00456180">
      <w:pPr>
        <w:spacing w:after="0" w:line="240" w:lineRule="auto"/>
        <w:jc w:val="both"/>
        <w:rPr>
          <w:rFonts w:ascii="Arial" w:hAnsi="Arial" w:cs="Arial"/>
          <w:sz w:val="20"/>
          <w:lang w:val="en-GB"/>
        </w:rPr>
      </w:pPr>
    </w:p>
    <w:p w:rsidR="00456180" w:rsidRPr="00EB5626" w:rsidRDefault="00456180" w:rsidP="00456180">
      <w:pPr>
        <w:spacing w:after="0" w:line="240" w:lineRule="auto"/>
        <w:jc w:val="both"/>
        <w:rPr>
          <w:rFonts w:ascii="Arial" w:hAnsi="Arial" w:cs="Arial"/>
          <w:sz w:val="20"/>
          <w:lang w:val="en-GB"/>
        </w:rPr>
      </w:pPr>
      <w:r w:rsidRPr="00EB5626">
        <w:rPr>
          <w:rFonts w:ascii="Arial" w:hAnsi="Arial" w:cs="Arial"/>
          <w:sz w:val="20"/>
          <w:lang w:val="en-GB"/>
        </w:rPr>
        <w:t>WP1</w:t>
      </w:r>
      <w:r w:rsidR="002B63F0">
        <w:rPr>
          <w:rFonts w:ascii="Arial" w:hAnsi="Arial" w:cs="Arial"/>
          <w:sz w:val="20"/>
          <w:lang w:val="en-GB"/>
        </w:rPr>
        <w:t xml:space="preserve"> </w:t>
      </w:r>
      <w:r>
        <w:rPr>
          <w:rFonts w:ascii="Arial" w:hAnsi="Arial" w:cs="Arial"/>
          <w:sz w:val="20"/>
          <w:lang w:val="en-GB"/>
        </w:rPr>
        <w:t>-</w:t>
      </w:r>
      <w:r w:rsidR="002B63F0">
        <w:rPr>
          <w:rFonts w:ascii="Arial" w:hAnsi="Arial" w:cs="Arial"/>
          <w:sz w:val="20"/>
          <w:lang w:val="en-GB"/>
        </w:rPr>
        <w:t xml:space="preserve"> </w:t>
      </w:r>
      <w:r>
        <w:rPr>
          <w:rFonts w:ascii="Arial" w:hAnsi="Arial" w:cs="Arial"/>
          <w:sz w:val="20"/>
          <w:lang w:val="en-GB"/>
        </w:rPr>
        <w:t>Geoscientific Mapping</w:t>
      </w:r>
      <w:r w:rsidRPr="00EB5626">
        <w:rPr>
          <w:rFonts w:ascii="Arial" w:hAnsi="Arial" w:cs="Arial"/>
          <w:sz w:val="20"/>
          <w:lang w:val="en-GB"/>
        </w:rPr>
        <w:t xml:space="preserve"> is </w:t>
      </w:r>
      <w:r>
        <w:rPr>
          <w:rFonts w:ascii="Arial" w:hAnsi="Arial" w:cs="Arial"/>
          <w:sz w:val="20"/>
          <w:lang w:val="en-GB"/>
        </w:rPr>
        <w:t>coordinated</w:t>
      </w:r>
      <w:r w:rsidRPr="00EB5626">
        <w:rPr>
          <w:rFonts w:ascii="Arial" w:hAnsi="Arial" w:cs="Arial"/>
          <w:sz w:val="20"/>
          <w:lang w:val="en-GB"/>
        </w:rPr>
        <w:t xml:space="preserve"> by</w:t>
      </w:r>
      <w:r>
        <w:rPr>
          <w:rFonts w:ascii="Arial" w:hAnsi="Arial" w:cs="Arial"/>
          <w:sz w:val="20"/>
          <w:lang w:val="en-GB"/>
        </w:rPr>
        <w:t xml:space="preserve"> the Czech Geological Survey</w:t>
      </w:r>
      <w:r w:rsidRPr="00EB5626">
        <w:rPr>
          <w:rFonts w:ascii="Arial" w:hAnsi="Arial" w:cs="Arial"/>
          <w:sz w:val="20"/>
          <w:lang w:val="en-GB"/>
        </w:rPr>
        <w:t xml:space="preserve"> </w:t>
      </w:r>
      <w:r>
        <w:rPr>
          <w:rFonts w:ascii="Arial" w:hAnsi="Arial" w:cs="Arial"/>
          <w:sz w:val="20"/>
          <w:lang w:val="en-GB"/>
        </w:rPr>
        <w:t>(</w:t>
      </w:r>
      <w:r w:rsidRPr="00EB5626">
        <w:rPr>
          <w:rFonts w:ascii="Arial" w:hAnsi="Arial" w:cs="Arial"/>
          <w:sz w:val="20"/>
          <w:lang w:val="en-GB"/>
        </w:rPr>
        <w:t>CGS</w:t>
      </w:r>
      <w:r>
        <w:rPr>
          <w:rFonts w:ascii="Arial" w:hAnsi="Arial" w:cs="Arial"/>
          <w:sz w:val="20"/>
          <w:lang w:val="en-GB"/>
        </w:rPr>
        <w:t>)</w:t>
      </w:r>
      <w:r w:rsidRPr="00EB5626">
        <w:rPr>
          <w:rFonts w:ascii="Arial" w:hAnsi="Arial" w:cs="Arial"/>
          <w:sz w:val="20"/>
          <w:lang w:val="en-GB"/>
        </w:rPr>
        <w:t xml:space="preserve"> with the </w:t>
      </w:r>
      <w:r>
        <w:rPr>
          <w:rFonts w:ascii="Arial" w:hAnsi="Arial" w:cs="Arial"/>
          <w:sz w:val="20"/>
          <w:lang w:val="en-GB"/>
        </w:rPr>
        <w:t xml:space="preserve">close </w:t>
      </w:r>
      <w:r w:rsidRPr="00EB5626">
        <w:rPr>
          <w:rFonts w:ascii="Arial" w:hAnsi="Arial" w:cs="Arial"/>
          <w:sz w:val="20"/>
          <w:lang w:val="en-GB"/>
        </w:rPr>
        <w:t xml:space="preserve">technical and scientific assistance of </w:t>
      </w:r>
      <w:r>
        <w:rPr>
          <w:rFonts w:ascii="Arial" w:hAnsi="Arial" w:cs="Arial"/>
          <w:sz w:val="20"/>
          <w:lang w:val="en-GB"/>
        </w:rPr>
        <w:t>the Geological Survey of Ethiopia (GSE) and the Geological Survey of Malawi (GSD). More support comes from the French Geological Survey</w:t>
      </w:r>
      <w:r w:rsidRPr="00EB5626">
        <w:rPr>
          <w:rFonts w:ascii="Arial" w:hAnsi="Arial" w:cs="Arial"/>
          <w:sz w:val="20"/>
          <w:lang w:val="en-GB"/>
        </w:rPr>
        <w:t xml:space="preserve"> </w:t>
      </w:r>
      <w:r>
        <w:rPr>
          <w:rFonts w:ascii="Arial" w:hAnsi="Arial" w:cs="Arial"/>
          <w:sz w:val="20"/>
          <w:lang w:val="en-GB"/>
        </w:rPr>
        <w:t>(</w:t>
      </w:r>
      <w:r w:rsidRPr="00EB5626">
        <w:rPr>
          <w:rFonts w:ascii="Arial" w:hAnsi="Arial" w:cs="Arial"/>
          <w:sz w:val="20"/>
          <w:lang w:val="en-GB"/>
        </w:rPr>
        <w:t>BRGM</w:t>
      </w:r>
      <w:r>
        <w:rPr>
          <w:rFonts w:ascii="Arial" w:hAnsi="Arial" w:cs="Arial"/>
          <w:sz w:val="20"/>
          <w:lang w:val="en-GB"/>
        </w:rPr>
        <w:t>)</w:t>
      </w:r>
      <w:r w:rsidRPr="00EB5626">
        <w:rPr>
          <w:rFonts w:ascii="Arial" w:hAnsi="Arial" w:cs="Arial"/>
          <w:sz w:val="20"/>
          <w:lang w:val="en-GB"/>
        </w:rPr>
        <w:t xml:space="preserve">, </w:t>
      </w:r>
      <w:r>
        <w:rPr>
          <w:rFonts w:ascii="Arial" w:hAnsi="Arial" w:cs="Arial"/>
          <w:sz w:val="20"/>
          <w:lang w:val="en-GB"/>
        </w:rPr>
        <w:t>the Geological Survey of Spain (</w:t>
      </w:r>
      <w:r w:rsidRPr="00EB5626">
        <w:rPr>
          <w:rFonts w:ascii="Arial" w:hAnsi="Arial" w:cs="Arial"/>
          <w:sz w:val="20"/>
          <w:lang w:val="en-GB"/>
        </w:rPr>
        <w:t xml:space="preserve">IGME), </w:t>
      </w:r>
      <w:r>
        <w:rPr>
          <w:rFonts w:ascii="Arial" w:hAnsi="Arial" w:cs="Arial"/>
          <w:sz w:val="20"/>
          <w:lang w:val="en-GB"/>
        </w:rPr>
        <w:t>the Geological Survey of Slovenia (</w:t>
      </w:r>
      <w:proofErr w:type="spellStart"/>
      <w:r w:rsidRPr="00EB5626">
        <w:rPr>
          <w:rFonts w:ascii="Arial" w:hAnsi="Arial" w:cs="Arial"/>
          <w:sz w:val="20"/>
          <w:lang w:val="en-GB"/>
        </w:rPr>
        <w:t>GeoZS</w:t>
      </w:r>
      <w:proofErr w:type="spellEnd"/>
      <w:r w:rsidRPr="00EB5626">
        <w:rPr>
          <w:rFonts w:ascii="Arial" w:hAnsi="Arial" w:cs="Arial"/>
          <w:sz w:val="20"/>
          <w:lang w:val="en-GB"/>
        </w:rPr>
        <w:t>) and</w:t>
      </w:r>
      <w:r>
        <w:rPr>
          <w:rFonts w:ascii="Arial" w:hAnsi="Arial" w:cs="Arial"/>
          <w:sz w:val="20"/>
          <w:lang w:val="en-GB"/>
        </w:rPr>
        <w:t xml:space="preserve"> the Geological Survey of Poland</w:t>
      </w:r>
      <w:r w:rsidRPr="00EB5626">
        <w:rPr>
          <w:rFonts w:ascii="Arial" w:hAnsi="Arial" w:cs="Arial"/>
          <w:sz w:val="20"/>
          <w:lang w:val="en-GB"/>
        </w:rPr>
        <w:t xml:space="preserve"> </w:t>
      </w:r>
      <w:r>
        <w:rPr>
          <w:rFonts w:ascii="Arial" w:hAnsi="Arial" w:cs="Arial"/>
          <w:sz w:val="20"/>
          <w:lang w:val="en-GB"/>
        </w:rPr>
        <w:t>(</w:t>
      </w:r>
      <w:r w:rsidRPr="00EB5626">
        <w:rPr>
          <w:rFonts w:ascii="Arial" w:hAnsi="Arial" w:cs="Arial"/>
          <w:sz w:val="20"/>
          <w:lang w:val="en-GB"/>
        </w:rPr>
        <w:t>PGI</w:t>
      </w:r>
      <w:r>
        <w:rPr>
          <w:rFonts w:ascii="Arial" w:hAnsi="Arial" w:cs="Arial"/>
          <w:sz w:val="20"/>
          <w:lang w:val="en-GB"/>
        </w:rPr>
        <w:t>-NRI</w:t>
      </w:r>
      <w:r w:rsidRPr="00EB5626">
        <w:rPr>
          <w:rFonts w:ascii="Arial" w:hAnsi="Arial" w:cs="Arial"/>
          <w:sz w:val="20"/>
          <w:lang w:val="en-GB"/>
        </w:rPr>
        <w:t>).</w:t>
      </w:r>
    </w:p>
    <w:p w:rsidR="00B13ECB" w:rsidRDefault="00B13ECB" w:rsidP="00EB5626">
      <w:pPr>
        <w:spacing w:after="0" w:line="240" w:lineRule="auto"/>
        <w:jc w:val="both"/>
        <w:rPr>
          <w:rFonts w:ascii="Arial" w:hAnsi="Arial" w:cs="Arial"/>
          <w:sz w:val="20"/>
          <w:lang w:val="en-GB"/>
        </w:rPr>
      </w:pPr>
    </w:p>
    <w:p w:rsidR="00EB5626" w:rsidRDefault="00EB5626" w:rsidP="00EB5626">
      <w:pPr>
        <w:spacing w:after="0" w:line="240" w:lineRule="auto"/>
        <w:jc w:val="both"/>
        <w:rPr>
          <w:rFonts w:ascii="Arial" w:hAnsi="Arial" w:cs="Arial"/>
          <w:sz w:val="20"/>
          <w:lang w:val="en-GB"/>
        </w:rPr>
      </w:pPr>
      <w:r w:rsidRPr="00EB5626">
        <w:rPr>
          <w:rFonts w:ascii="Arial" w:hAnsi="Arial" w:cs="Arial"/>
          <w:sz w:val="20"/>
          <w:lang w:val="en-GB"/>
        </w:rPr>
        <w:t xml:space="preserve">Training for </w:t>
      </w:r>
      <w:r w:rsidR="0013533A">
        <w:rPr>
          <w:rFonts w:ascii="Arial" w:hAnsi="Arial" w:cs="Arial"/>
          <w:sz w:val="20"/>
          <w:lang w:val="en-GB"/>
        </w:rPr>
        <w:t>G</w:t>
      </w:r>
      <w:r w:rsidRPr="00EB5626">
        <w:rPr>
          <w:rFonts w:ascii="Arial" w:hAnsi="Arial" w:cs="Arial"/>
          <w:sz w:val="20"/>
          <w:lang w:val="en-GB"/>
        </w:rPr>
        <w:t xml:space="preserve">eoscientific </w:t>
      </w:r>
      <w:r w:rsidR="0013533A">
        <w:rPr>
          <w:rFonts w:ascii="Arial" w:hAnsi="Arial" w:cs="Arial"/>
          <w:sz w:val="20"/>
          <w:lang w:val="en-GB"/>
        </w:rPr>
        <w:t>M</w:t>
      </w:r>
      <w:r w:rsidRPr="00EB5626">
        <w:rPr>
          <w:rFonts w:ascii="Arial" w:hAnsi="Arial" w:cs="Arial"/>
          <w:sz w:val="20"/>
          <w:lang w:val="en-GB"/>
        </w:rPr>
        <w:t xml:space="preserve">apping </w:t>
      </w:r>
      <w:r w:rsidR="002649CE">
        <w:rPr>
          <w:rFonts w:ascii="Arial" w:hAnsi="Arial" w:cs="Arial"/>
          <w:sz w:val="20"/>
          <w:lang w:val="en-GB"/>
        </w:rPr>
        <w:t xml:space="preserve">has been </w:t>
      </w:r>
      <w:r w:rsidRPr="00EB5626">
        <w:rPr>
          <w:rFonts w:ascii="Arial" w:hAnsi="Arial" w:cs="Arial"/>
          <w:sz w:val="20"/>
          <w:lang w:val="en-GB"/>
        </w:rPr>
        <w:t xml:space="preserve">planned in two </w:t>
      </w:r>
      <w:r w:rsidR="00A72539">
        <w:rPr>
          <w:rFonts w:ascii="Arial" w:hAnsi="Arial" w:cs="Arial"/>
          <w:sz w:val="20"/>
          <w:lang w:val="en-GB"/>
        </w:rPr>
        <w:t>segments</w:t>
      </w:r>
      <w:r w:rsidRPr="00EB5626">
        <w:rPr>
          <w:rFonts w:ascii="Arial" w:hAnsi="Arial" w:cs="Arial"/>
          <w:sz w:val="20"/>
          <w:lang w:val="en-GB"/>
        </w:rPr>
        <w:t xml:space="preserve">: </w:t>
      </w:r>
    </w:p>
    <w:p w:rsidR="00EB5626" w:rsidRPr="00EB5626" w:rsidRDefault="00EB5626" w:rsidP="00EB5626">
      <w:pPr>
        <w:spacing w:after="0" w:line="240" w:lineRule="auto"/>
        <w:jc w:val="both"/>
        <w:rPr>
          <w:rFonts w:ascii="Arial" w:hAnsi="Arial" w:cs="Arial"/>
          <w:sz w:val="20"/>
          <w:lang w:val="en-GB"/>
        </w:rPr>
      </w:pPr>
    </w:p>
    <w:p w:rsidR="00EB5626" w:rsidRPr="00EB5626" w:rsidRDefault="00EB5626" w:rsidP="00EB5626">
      <w:pPr>
        <w:pStyle w:val="Odstavecseseznamem"/>
        <w:numPr>
          <w:ilvl w:val="0"/>
          <w:numId w:val="5"/>
        </w:numPr>
        <w:spacing w:after="0" w:line="240" w:lineRule="auto"/>
        <w:jc w:val="both"/>
        <w:rPr>
          <w:rFonts w:ascii="Arial" w:hAnsi="Arial" w:cs="Arial"/>
          <w:sz w:val="20"/>
          <w:lang w:val="en-GB"/>
        </w:rPr>
      </w:pPr>
      <w:r w:rsidRPr="00EB5626">
        <w:rPr>
          <w:rFonts w:ascii="Arial" w:hAnsi="Arial" w:cs="Arial"/>
          <w:sz w:val="20"/>
          <w:lang w:val="en-GB"/>
        </w:rPr>
        <w:t>Introduction to remote sensing</w:t>
      </w:r>
      <w:r w:rsidR="00B66B38">
        <w:rPr>
          <w:rFonts w:ascii="Arial" w:hAnsi="Arial" w:cs="Arial"/>
          <w:sz w:val="20"/>
          <w:lang w:val="en-GB"/>
        </w:rPr>
        <w:t xml:space="preserve"> </w:t>
      </w:r>
      <w:r w:rsidR="00777D6A">
        <w:rPr>
          <w:rFonts w:ascii="Arial" w:hAnsi="Arial" w:cs="Arial"/>
          <w:sz w:val="20"/>
          <w:lang w:val="en-GB"/>
        </w:rPr>
        <w:t>WP1</w:t>
      </w:r>
      <w:r w:rsidR="00A628F5">
        <w:rPr>
          <w:rFonts w:ascii="Arial" w:hAnsi="Arial" w:cs="Arial"/>
          <w:sz w:val="20"/>
          <w:lang w:val="en-GB"/>
        </w:rPr>
        <w:t>a</w:t>
      </w:r>
      <w:r w:rsidR="00B20F35">
        <w:rPr>
          <w:rFonts w:ascii="Arial" w:hAnsi="Arial" w:cs="Arial"/>
          <w:sz w:val="20"/>
          <w:lang w:val="en-GB"/>
        </w:rPr>
        <w:t>, one training</w:t>
      </w:r>
      <w:r w:rsidR="006E7A62">
        <w:rPr>
          <w:rFonts w:ascii="Arial" w:hAnsi="Arial" w:cs="Arial"/>
          <w:sz w:val="20"/>
          <w:lang w:val="en-GB"/>
        </w:rPr>
        <w:t xml:space="preserve"> </w:t>
      </w:r>
      <w:r w:rsidR="00A72539">
        <w:rPr>
          <w:rFonts w:ascii="Arial" w:hAnsi="Arial" w:cs="Arial"/>
          <w:sz w:val="20"/>
          <w:lang w:val="en-GB"/>
        </w:rPr>
        <w:t xml:space="preserve">finished </w:t>
      </w:r>
      <w:r w:rsidR="006E7A62">
        <w:rPr>
          <w:rFonts w:ascii="Arial" w:hAnsi="Arial" w:cs="Arial"/>
          <w:sz w:val="20"/>
          <w:lang w:val="en-GB"/>
        </w:rPr>
        <w:t>in Ethiopia</w:t>
      </w:r>
      <w:r w:rsidR="002B63F0">
        <w:rPr>
          <w:rFonts w:ascii="Arial" w:hAnsi="Arial" w:cs="Arial"/>
          <w:sz w:val="20"/>
          <w:lang w:val="en-GB"/>
        </w:rPr>
        <w:t xml:space="preserve"> </w:t>
      </w:r>
      <w:r w:rsidR="002649CE">
        <w:rPr>
          <w:rFonts w:ascii="Arial" w:hAnsi="Arial" w:cs="Arial"/>
          <w:sz w:val="20"/>
          <w:lang w:val="en-GB"/>
        </w:rPr>
        <w:t xml:space="preserve">in </w:t>
      </w:r>
      <w:r w:rsidR="002B63F0">
        <w:rPr>
          <w:rFonts w:ascii="Arial" w:hAnsi="Arial" w:cs="Arial"/>
          <w:sz w:val="20"/>
          <w:lang w:val="en-GB"/>
        </w:rPr>
        <w:t>2017</w:t>
      </w:r>
    </w:p>
    <w:p w:rsidR="00EB5626" w:rsidRPr="0080691D" w:rsidRDefault="00EB5626" w:rsidP="00EB5626">
      <w:pPr>
        <w:pStyle w:val="Odstavecseseznamem"/>
        <w:numPr>
          <w:ilvl w:val="0"/>
          <w:numId w:val="5"/>
        </w:numPr>
        <w:spacing w:after="0" w:line="240" w:lineRule="auto"/>
        <w:jc w:val="both"/>
        <w:rPr>
          <w:rFonts w:ascii="Arial" w:hAnsi="Arial" w:cs="Arial"/>
          <w:sz w:val="20"/>
          <w:lang w:val="en-GB"/>
        </w:rPr>
      </w:pPr>
      <w:r w:rsidRPr="0080691D">
        <w:rPr>
          <w:rFonts w:ascii="Arial" w:hAnsi="Arial" w:cs="Arial"/>
          <w:sz w:val="20"/>
          <w:lang w:val="en-GB"/>
        </w:rPr>
        <w:t>Field training in geological mapping</w:t>
      </w:r>
      <w:r w:rsidR="00E96D7A">
        <w:rPr>
          <w:rFonts w:ascii="Arial" w:hAnsi="Arial" w:cs="Arial"/>
          <w:sz w:val="20"/>
          <w:lang w:val="en-GB"/>
        </w:rPr>
        <w:t xml:space="preserve"> </w:t>
      </w:r>
      <w:r w:rsidR="00777D6A" w:rsidRPr="0080691D">
        <w:rPr>
          <w:rFonts w:ascii="Arial" w:hAnsi="Arial" w:cs="Arial"/>
          <w:sz w:val="20"/>
          <w:lang w:val="en-GB"/>
        </w:rPr>
        <w:t>WP1</w:t>
      </w:r>
      <w:r w:rsidR="00A628F5" w:rsidRPr="0080691D">
        <w:rPr>
          <w:rFonts w:ascii="Arial" w:hAnsi="Arial" w:cs="Arial"/>
          <w:sz w:val="20"/>
          <w:lang w:val="en-GB"/>
        </w:rPr>
        <w:t>b</w:t>
      </w:r>
      <w:r w:rsidR="00B20F35" w:rsidRPr="0080691D">
        <w:rPr>
          <w:rFonts w:ascii="Arial" w:hAnsi="Arial" w:cs="Arial"/>
          <w:sz w:val="20"/>
          <w:lang w:val="en-GB"/>
        </w:rPr>
        <w:t xml:space="preserve">, </w:t>
      </w:r>
      <w:r w:rsidR="009F0930" w:rsidRPr="0080691D">
        <w:rPr>
          <w:rFonts w:ascii="Arial" w:hAnsi="Arial" w:cs="Arial"/>
          <w:sz w:val="20"/>
          <w:lang w:val="en-GB"/>
        </w:rPr>
        <w:t>4</w:t>
      </w:r>
      <w:r w:rsidR="00B20F35" w:rsidRPr="0080691D">
        <w:rPr>
          <w:rFonts w:ascii="Arial" w:hAnsi="Arial" w:cs="Arial"/>
          <w:sz w:val="20"/>
          <w:lang w:val="en-GB"/>
        </w:rPr>
        <w:t xml:space="preserve"> trainings</w:t>
      </w:r>
      <w:r w:rsidR="006E7A62" w:rsidRPr="0080691D">
        <w:rPr>
          <w:rFonts w:ascii="Arial" w:hAnsi="Arial" w:cs="Arial"/>
          <w:sz w:val="20"/>
          <w:lang w:val="en-GB"/>
        </w:rPr>
        <w:t xml:space="preserve"> </w:t>
      </w:r>
      <w:r w:rsidR="009F0930" w:rsidRPr="0080691D">
        <w:rPr>
          <w:rFonts w:ascii="Arial" w:hAnsi="Arial" w:cs="Arial"/>
          <w:sz w:val="20"/>
          <w:lang w:val="en-GB"/>
        </w:rPr>
        <w:t xml:space="preserve">in English language </w:t>
      </w:r>
      <w:r w:rsidR="006E7A62" w:rsidRPr="0080691D">
        <w:rPr>
          <w:rFonts w:ascii="Arial" w:hAnsi="Arial" w:cs="Arial"/>
          <w:sz w:val="20"/>
          <w:lang w:val="en-GB"/>
        </w:rPr>
        <w:t>in Namibia</w:t>
      </w:r>
      <w:r w:rsidR="002B63F0" w:rsidRPr="0080691D">
        <w:rPr>
          <w:rFonts w:ascii="Arial" w:hAnsi="Arial" w:cs="Arial"/>
          <w:sz w:val="20"/>
          <w:lang w:val="en-GB"/>
        </w:rPr>
        <w:t xml:space="preserve"> 2018 </w:t>
      </w:r>
      <w:r w:rsidR="0080691D" w:rsidRPr="0080691D">
        <w:rPr>
          <w:rFonts w:ascii="Arial" w:hAnsi="Arial" w:cs="Arial"/>
          <w:sz w:val="20"/>
          <w:lang w:val="en-GB"/>
        </w:rPr>
        <w:t xml:space="preserve">(this call), </w:t>
      </w:r>
      <w:r w:rsidR="002B63F0" w:rsidRPr="0080691D">
        <w:rPr>
          <w:rFonts w:ascii="Arial" w:hAnsi="Arial" w:cs="Arial"/>
          <w:sz w:val="20"/>
          <w:lang w:val="en-GB"/>
        </w:rPr>
        <w:t>and 2019</w:t>
      </w:r>
      <w:r w:rsidR="006E7A62" w:rsidRPr="0080691D">
        <w:rPr>
          <w:rFonts w:ascii="Arial" w:hAnsi="Arial" w:cs="Arial"/>
          <w:sz w:val="20"/>
          <w:lang w:val="en-GB"/>
        </w:rPr>
        <w:t>, Ethiopia</w:t>
      </w:r>
      <w:r w:rsidR="002B63F0" w:rsidRPr="0080691D">
        <w:rPr>
          <w:rFonts w:ascii="Arial" w:hAnsi="Arial" w:cs="Arial"/>
          <w:sz w:val="20"/>
          <w:lang w:val="en-GB"/>
        </w:rPr>
        <w:t xml:space="preserve"> 2018</w:t>
      </w:r>
      <w:r w:rsidR="00E96D7A">
        <w:rPr>
          <w:rFonts w:ascii="Arial" w:hAnsi="Arial" w:cs="Arial"/>
          <w:sz w:val="20"/>
          <w:lang w:val="en-GB"/>
        </w:rPr>
        <w:t xml:space="preserve"> (finished)</w:t>
      </w:r>
      <w:r w:rsidR="002B63F0" w:rsidRPr="0080691D">
        <w:rPr>
          <w:rFonts w:ascii="Arial" w:hAnsi="Arial" w:cs="Arial"/>
          <w:sz w:val="20"/>
          <w:lang w:val="en-GB"/>
        </w:rPr>
        <w:t xml:space="preserve"> and 2019</w:t>
      </w:r>
      <w:r w:rsidR="009F0930" w:rsidRPr="0080691D">
        <w:rPr>
          <w:rFonts w:ascii="Arial" w:hAnsi="Arial" w:cs="Arial"/>
          <w:sz w:val="20"/>
          <w:lang w:val="en-GB"/>
        </w:rPr>
        <w:t>,</w:t>
      </w:r>
      <w:r w:rsidR="006E7A62" w:rsidRPr="0080691D">
        <w:rPr>
          <w:rFonts w:ascii="Arial" w:hAnsi="Arial" w:cs="Arial"/>
          <w:sz w:val="20"/>
          <w:lang w:val="en-GB"/>
        </w:rPr>
        <w:t xml:space="preserve"> and </w:t>
      </w:r>
      <w:r w:rsidR="009F0930" w:rsidRPr="0080691D">
        <w:rPr>
          <w:rFonts w:ascii="Arial" w:hAnsi="Arial" w:cs="Arial"/>
          <w:sz w:val="20"/>
          <w:lang w:val="en-GB"/>
        </w:rPr>
        <w:t xml:space="preserve">2 trainings in French language in </w:t>
      </w:r>
      <w:r w:rsidR="006E7A62" w:rsidRPr="0080691D">
        <w:rPr>
          <w:rFonts w:ascii="Arial" w:hAnsi="Arial" w:cs="Arial"/>
          <w:sz w:val="20"/>
          <w:lang w:val="en-GB"/>
        </w:rPr>
        <w:t>Morocco</w:t>
      </w:r>
      <w:r w:rsidR="002B63F0" w:rsidRPr="0080691D">
        <w:rPr>
          <w:rFonts w:ascii="Arial" w:hAnsi="Arial" w:cs="Arial"/>
          <w:sz w:val="20"/>
          <w:lang w:val="en-GB"/>
        </w:rPr>
        <w:t xml:space="preserve"> 2018, and </w:t>
      </w:r>
      <w:r w:rsidR="00A72539" w:rsidRPr="0080691D">
        <w:rPr>
          <w:rFonts w:ascii="Arial" w:hAnsi="Arial" w:cs="Arial"/>
          <w:sz w:val="20"/>
          <w:lang w:val="en-GB"/>
        </w:rPr>
        <w:t>probably in Senegal</w:t>
      </w:r>
      <w:r w:rsidR="002B63F0" w:rsidRPr="0080691D">
        <w:rPr>
          <w:rFonts w:ascii="Arial" w:hAnsi="Arial" w:cs="Arial"/>
          <w:sz w:val="20"/>
          <w:lang w:val="en-GB"/>
        </w:rPr>
        <w:t xml:space="preserve"> 2019</w:t>
      </w:r>
      <w:r w:rsidR="009F0930" w:rsidRPr="0080691D">
        <w:rPr>
          <w:rFonts w:ascii="Arial" w:hAnsi="Arial" w:cs="Arial"/>
          <w:sz w:val="20"/>
          <w:lang w:val="en-GB"/>
        </w:rPr>
        <w:t xml:space="preserve">, to be </w:t>
      </w:r>
      <w:r w:rsidR="00A72539" w:rsidRPr="0080691D">
        <w:rPr>
          <w:rFonts w:ascii="Arial" w:hAnsi="Arial" w:cs="Arial"/>
          <w:sz w:val="20"/>
          <w:lang w:val="en-GB"/>
        </w:rPr>
        <w:t>confirmed</w:t>
      </w:r>
      <w:r w:rsidR="00A35B82" w:rsidRPr="0080691D">
        <w:rPr>
          <w:rFonts w:ascii="Arial" w:hAnsi="Arial" w:cs="Arial"/>
          <w:sz w:val="20"/>
          <w:lang w:val="en-GB"/>
        </w:rPr>
        <w:t>.</w:t>
      </w:r>
    </w:p>
    <w:p w:rsidR="00EB5626" w:rsidRPr="00EB5626" w:rsidRDefault="00EB5626" w:rsidP="00EB5626">
      <w:pPr>
        <w:spacing w:after="0" w:line="240" w:lineRule="auto"/>
        <w:jc w:val="both"/>
        <w:rPr>
          <w:rFonts w:ascii="Arial" w:hAnsi="Arial" w:cs="Arial"/>
          <w:sz w:val="20"/>
          <w:lang w:val="en-GB"/>
        </w:rPr>
      </w:pPr>
    </w:p>
    <w:p w:rsidR="00456180" w:rsidRPr="006776EA" w:rsidRDefault="002649CE" w:rsidP="00456180">
      <w:pPr>
        <w:spacing w:after="0" w:line="240" w:lineRule="auto"/>
        <w:jc w:val="both"/>
        <w:rPr>
          <w:rFonts w:ascii="Arial" w:hAnsi="Arial" w:cs="Arial"/>
          <w:i/>
          <w:lang w:val="en-GB"/>
        </w:rPr>
      </w:pPr>
      <w:r>
        <w:rPr>
          <w:rFonts w:ascii="Arial" w:hAnsi="Arial" w:cs="Arial"/>
          <w:i/>
          <w:lang w:val="en-GB"/>
        </w:rPr>
        <w:t>WP1b</w:t>
      </w:r>
      <w:r w:rsidR="006776EA" w:rsidRPr="006776EA">
        <w:rPr>
          <w:rFonts w:ascii="Arial" w:hAnsi="Arial" w:cs="Arial"/>
          <w:i/>
          <w:lang w:val="en-GB"/>
        </w:rPr>
        <w:t xml:space="preserve"> </w:t>
      </w:r>
      <w:r>
        <w:rPr>
          <w:rFonts w:ascii="Arial" w:hAnsi="Arial" w:cs="Arial"/>
          <w:i/>
          <w:lang w:val="en-GB"/>
        </w:rPr>
        <w:t>Field geological mapping</w:t>
      </w:r>
    </w:p>
    <w:p w:rsidR="00FE7E6E" w:rsidRDefault="00FE7E6E" w:rsidP="00456180">
      <w:pPr>
        <w:spacing w:after="0" w:line="240" w:lineRule="auto"/>
        <w:jc w:val="both"/>
        <w:rPr>
          <w:rFonts w:ascii="Arial" w:hAnsi="Arial" w:cs="Arial"/>
          <w:sz w:val="20"/>
          <w:lang w:val="en-GB"/>
        </w:rPr>
      </w:pPr>
    </w:p>
    <w:p w:rsidR="00023EFB" w:rsidRDefault="00FE7E6E" w:rsidP="002C6740">
      <w:pPr>
        <w:pBdr>
          <w:bottom w:val="single" w:sz="4" w:space="1" w:color="auto"/>
        </w:pBdr>
        <w:spacing w:after="0"/>
        <w:jc w:val="both"/>
        <w:rPr>
          <w:rFonts w:ascii="Arial" w:hAnsi="Arial" w:cs="Arial"/>
          <w:b/>
          <w:smallCaps/>
          <w:lang w:val="en-GB"/>
        </w:rPr>
      </w:pPr>
      <w:r w:rsidRPr="00A72539">
        <w:rPr>
          <w:rFonts w:ascii="Arial" w:hAnsi="Arial" w:cs="Arial"/>
          <w:sz w:val="20"/>
          <w:lang w:val="en-GB"/>
        </w:rPr>
        <w:t>This second part of the training aims to do practical exercise on field techniques used during the geological mapping, collecting of data, interpreting petrological, geo</w:t>
      </w:r>
      <w:r w:rsidR="00D32C9C">
        <w:rPr>
          <w:rFonts w:ascii="Arial" w:hAnsi="Arial" w:cs="Arial"/>
          <w:sz w:val="20"/>
          <w:lang w:val="en-GB"/>
        </w:rPr>
        <w:t>chemical, geo</w:t>
      </w:r>
      <w:r w:rsidRPr="00A72539">
        <w:rPr>
          <w:rFonts w:ascii="Arial" w:hAnsi="Arial" w:cs="Arial"/>
          <w:sz w:val="20"/>
          <w:lang w:val="en-GB"/>
        </w:rPr>
        <w:t>physical, structural, stratigraphic and geochronological data in terms of compiling geological map, summarising the data and preparation of geological map.</w:t>
      </w:r>
      <w:r w:rsidR="003C1BE7" w:rsidRPr="00A72539">
        <w:rPr>
          <w:rFonts w:ascii="Arial" w:hAnsi="Arial" w:cs="Arial"/>
          <w:sz w:val="20"/>
          <w:lang w:val="en-GB"/>
        </w:rPr>
        <w:t xml:space="preserve"> </w:t>
      </w:r>
      <w:r w:rsidR="002649CE">
        <w:rPr>
          <w:rFonts w:ascii="Arial" w:hAnsi="Arial" w:cs="Arial"/>
          <w:sz w:val="20"/>
          <w:lang w:val="en-GB"/>
        </w:rPr>
        <w:t>Remote sensing principles and digital data handling will be included</w:t>
      </w:r>
      <w:r w:rsidR="00A72539">
        <w:rPr>
          <w:rFonts w:ascii="Arial" w:hAnsi="Arial" w:cs="Arial"/>
          <w:sz w:val="20"/>
          <w:lang w:val="en-GB"/>
        </w:rPr>
        <w:t xml:space="preserve"> in an abridged practical form. </w:t>
      </w:r>
      <w:r w:rsidR="003C1BE7" w:rsidRPr="00A72539">
        <w:rPr>
          <w:rFonts w:ascii="Arial" w:hAnsi="Arial" w:cs="Arial"/>
          <w:sz w:val="20"/>
          <w:lang w:val="en-GB"/>
        </w:rPr>
        <w:t xml:space="preserve">Trainings will take place in 2018 and </w:t>
      </w:r>
      <w:proofErr w:type="gramStart"/>
      <w:r w:rsidR="003C1BE7" w:rsidRPr="00A72539">
        <w:rPr>
          <w:rFonts w:ascii="Arial" w:hAnsi="Arial" w:cs="Arial"/>
          <w:sz w:val="20"/>
          <w:lang w:val="en-GB"/>
        </w:rPr>
        <w:t>2019,</w:t>
      </w:r>
      <w:proofErr w:type="gramEnd"/>
      <w:r w:rsidR="003C1BE7" w:rsidRPr="00A72539">
        <w:rPr>
          <w:rFonts w:ascii="Arial" w:hAnsi="Arial" w:cs="Arial"/>
          <w:sz w:val="20"/>
          <w:lang w:val="en-GB"/>
        </w:rPr>
        <w:t xml:space="preserve"> separate calls will be announced for each course of field </w:t>
      </w:r>
      <w:r w:rsidR="00A836DA" w:rsidRPr="00A72539">
        <w:rPr>
          <w:rFonts w:ascii="Arial" w:hAnsi="Arial" w:cs="Arial"/>
          <w:sz w:val="20"/>
          <w:lang w:val="en-GB"/>
        </w:rPr>
        <w:t>geological mapping</w:t>
      </w:r>
      <w:r w:rsidR="003C1BE7" w:rsidRPr="00A72539">
        <w:rPr>
          <w:rFonts w:ascii="Arial" w:hAnsi="Arial" w:cs="Arial"/>
          <w:sz w:val="20"/>
          <w:lang w:val="en-GB"/>
        </w:rPr>
        <w:t>.</w:t>
      </w:r>
    </w:p>
    <w:p w:rsidR="00023EFB" w:rsidRDefault="00023EFB" w:rsidP="002C6740">
      <w:pPr>
        <w:pBdr>
          <w:bottom w:val="single" w:sz="4" w:space="1" w:color="auto"/>
        </w:pBdr>
        <w:spacing w:after="0"/>
        <w:jc w:val="both"/>
        <w:rPr>
          <w:rFonts w:ascii="Arial" w:hAnsi="Arial" w:cs="Arial"/>
          <w:b/>
          <w:smallCaps/>
          <w:lang w:val="en-GB"/>
        </w:rPr>
      </w:pPr>
    </w:p>
    <w:p w:rsidR="002C6740" w:rsidRPr="00EB5626" w:rsidRDefault="002C6740" w:rsidP="002C6740">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3. </w:t>
      </w:r>
      <w:r w:rsidR="00FD1CD4" w:rsidRPr="00EB5626">
        <w:rPr>
          <w:rFonts w:ascii="Arial" w:hAnsi="Arial" w:cs="Arial"/>
          <w:b/>
          <w:smallCaps/>
          <w:lang w:val="en-GB"/>
        </w:rPr>
        <w:t>Main expected learning outcomes of the course</w:t>
      </w:r>
    </w:p>
    <w:p w:rsidR="003C1BE7" w:rsidRDefault="003C1BE7" w:rsidP="002C6740">
      <w:pPr>
        <w:spacing w:after="0"/>
        <w:jc w:val="both"/>
        <w:rPr>
          <w:rFonts w:ascii="Arial" w:hAnsi="Arial" w:cs="Arial"/>
          <w:b/>
          <w:i/>
          <w:sz w:val="20"/>
          <w:lang w:val="en-GB"/>
        </w:rPr>
      </w:pPr>
    </w:p>
    <w:p w:rsidR="002649CE" w:rsidRDefault="00A628F5" w:rsidP="00C33DCB">
      <w:pPr>
        <w:pBdr>
          <w:bottom w:val="single" w:sz="4" w:space="1" w:color="auto"/>
        </w:pBdr>
        <w:spacing w:after="0"/>
        <w:jc w:val="both"/>
        <w:rPr>
          <w:rFonts w:ascii="Arial" w:hAnsi="Arial" w:cs="Arial"/>
          <w:sz w:val="20"/>
          <w:lang w:val="en-GB"/>
        </w:rPr>
      </w:pPr>
      <w:r w:rsidRPr="00CC563C">
        <w:rPr>
          <w:rFonts w:ascii="Arial" w:hAnsi="Arial" w:cs="Arial"/>
          <w:sz w:val="20"/>
          <w:lang w:val="en-GB"/>
        </w:rPr>
        <w:t xml:space="preserve">WP1 </w:t>
      </w:r>
      <w:r w:rsidR="00B13ECB" w:rsidRPr="00CC563C">
        <w:rPr>
          <w:rFonts w:ascii="Arial" w:hAnsi="Arial" w:cs="Arial"/>
          <w:sz w:val="20"/>
          <w:lang w:val="en-GB"/>
        </w:rPr>
        <w:t xml:space="preserve">Geoscientific Mapping” aims to raise level of skills of African staff in terms of field geology mapping so as to African geologists can make geological maps to finally better cover the continent at different scales with </w:t>
      </w:r>
      <w:r w:rsidR="00A72539" w:rsidRPr="00CC563C">
        <w:rPr>
          <w:rFonts w:ascii="Arial" w:hAnsi="Arial" w:cs="Arial"/>
          <w:sz w:val="20"/>
          <w:lang w:val="en-GB"/>
        </w:rPr>
        <w:t xml:space="preserve">own </w:t>
      </w:r>
      <w:r w:rsidR="00B13ECB" w:rsidRPr="00CC563C">
        <w:rPr>
          <w:rFonts w:ascii="Arial" w:hAnsi="Arial" w:cs="Arial"/>
          <w:sz w:val="20"/>
          <w:lang w:val="en-GB"/>
        </w:rPr>
        <w:t xml:space="preserve">good-quality data. Thus, </w:t>
      </w:r>
      <w:r w:rsidR="00A72539" w:rsidRPr="00CC563C">
        <w:rPr>
          <w:rFonts w:ascii="Arial" w:hAnsi="Arial" w:cs="Arial"/>
          <w:sz w:val="20"/>
          <w:lang w:val="en-GB"/>
        </w:rPr>
        <w:t>modern</w:t>
      </w:r>
      <w:r w:rsidR="00B13ECB" w:rsidRPr="00CC563C">
        <w:rPr>
          <w:rFonts w:ascii="Arial" w:hAnsi="Arial" w:cs="Arial"/>
          <w:sz w:val="20"/>
          <w:lang w:val="en-GB"/>
        </w:rPr>
        <w:t xml:space="preserve"> geological maps at multiple scales will match with requirements of potential investors of the public and private sectors, especially in the field of mining</w:t>
      </w:r>
      <w:r w:rsidR="00A72539" w:rsidRPr="00CC563C">
        <w:rPr>
          <w:rFonts w:ascii="Arial" w:hAnsi="Arial" w:cs="Arial"/>
          <w:sz w:val="20"/>
          <w:lang w:val="en-GB"/>
        </w:rPr>
        <w:t>,</w:t>
      </w:r>
      <w:r w:rsidR="00B13ECB" w:rsidRPr="00CC563C">
        <w:rPr>
          <w:rFonts w:ascii="Arial" w:hAnsi="Arial" w:cs="Arial"/>
          <w:sz w:val="20"/>
          <w:lang w:val="en-GB"/>
        </w:rPr>
        <w:t xml:space="preserve"> exploration</w:t>
      </w:r>
      <w:r w:rsidR="00A72539" w:rsidRPr="00CC563C">
        <w:rPr>
          <w:rFonts w:ascii="Arial" w:hAnsi="Arial" w:cs="Arial"/>
          <w:sz w:val="20"/>
          <w:lang w:val="en-GB"/>
        </w:rPr>
        <w:t xml:space="preserve"> and agriculture</w:t>
      </w:r>
      <w:r w:rsidR="00B13ECB" w:rsidRPr="00CC563C">
        <w:rPr>
          <w:rFonts w:ascii="Arial" w:hAnsi="Arial" w:cs="Arial"/>
          <w:sz w:val="20"/>
          <w:lang w:val="en-GB"/>
        </w:rPr>
        <w:t xml:space="preserve">. </w:t>
      </w:r>
    </w:p>
    <w:p w:rsidR="002649CE" w:rsidRDefault="002649CE" w:rsidP="00C33DCB">
      <w:pPr>
        <w:pBdr>
          <w:bottom w:val="single" w:sz="4" w:space="1" w:color="auto"/>
        </w:pBdr>
        <w:spacing w:after="0"/>
        <w:jc w:val="both"/>
        <w:rPr>
          <w:rFonts w:ascii="Arial" w:hAnsi="Arial" w:cs="Arial"/>
          <w:b/>
          <w:smallCaps/>
          <w:lang w:val="en-GB"/>
        </w:rPr>
      </w:pPr>
    </w:p>
    <w:p w:rsidR="002160A1" w:rsidRPr="00EB5626" w:rsidRDefault="002C6740" w:rsidP="00C33DCB">
      <w:pPr>
        <w:pBdr>
          <w:bottom w:val="single" w:sz="4" w:space="1" w:color="auto"/>
        </w:pBdr>
        <w:spacing w:after="0"/>
        <w:jc w:val="both"/>
        <w:rPr>
          <w:rFonts w:ascii="Arial" w:hAnsi="Arial" w:cs="Arial"/>
          <w:b/>
          <w:smallCaps/>
          <w:lang w:val="en-GB"/>
        </w:rPr>
      </w:pPr>
      <w:r w:rsidRPr="00EB5626">
        <w:rPr>
          <w:rFonts w:ascii="Arial" w:hAnsi="Arial" w:cs="Arial"/>
          <w:b/>
          <w:smallCaps/>
          <w:lang w:val="en-GB"/>
        </w:rPr>
        <w:t>4</w:t>
      </w:r>
      <w:r w:rsidR="007A20F8" w:rsidRPr="00EB5626">
        <w:rPr>
          <w:rFonts w:ascii="Arial" w:hAnsi="Arial" w:cs="Arial"/>
          <w:b/>
          <w:smallCaps/>
          <w:lang w:val="en-GB"/>
        </w:rPr>
        <w:t xml:space="preserve">. </w:t>
      </w:r>
      <w:r w:rsidR="00FD1CD4" w:rsidRPr="00EB5626">
        <w:rPr>
          <w:rFonts w:ascii="Arial" w:hAnsi="Arial" w:cs="Arial"/>
          <w:b/>
          <w:smallCaps/>
          <w:lang w:val="en-GB"/>
        </w:rPr>
        <w:t>Time Schedule</w:t>
      </w:r>
    </w:p>
    <w:p w:rsidR="002C6740" w:rsidRPr="00EB5626" w:rsidRDefault="002C6740" w:rsidP="007021B0">
      <w:pPr>
        <w:spacing w:after="0"/>
        <w:jc w:val="both"/>
        <w:rPr>
          <w:rFonts w:ascii="Arial" w:hAnsi="Arial" w:cs="Arial"/>
          <w:lang w:val="en-GB"/>
        </w:rPr>
      </w:pPr>
    </w:p>
    <w:tbl>
      <w:tblPr>
        <w:tblStyle w:val="Mkatabulky"/>
        <w:tblW w:w="0" w:type="auto"/>
        <w:tblLook w:val="04A0" w:firstRow="1" w:lastRow="0" w:firstColumn="1" w:lastColumn="0" w:noHBand="0" w:noVBand="1"/>
      </w:tblPr>
      <w:tblGrid>
        <w:gridCol w:w="3070"/>
        <w:gridCol w:w="6110"/>
      </w:tblGrid>
      <w:tr w:rsidR="00B454FB" w:rsidTr="00CC563C">
        <w:trPr>
          <w:trHeight w:val="567"/>
        </w:trPr>
        <w:tc>
          <w:tcPr>
            <w:tcW w:w="3070" w:type="dxa"/>
            <w:vAlign w:val="center"/>
          </w:tcPr>
          <w:p w:rsidR="00B454FB" w:rsidRPr="00B454FB" w:rsidRDefault="00B454FB" w:rsidP="00CC563C">
            <w:pPr>
              <w:rPr>
                <w:rFonts w:ascii="Arial" w:hAnsi="Arial" w:cs="Arial"/>
                <w:b/>
                <w:sz w:val="20"/>
                <w:lang w:val="en-GB"/>
              </w:rPr>
            </w:pPr>
            <w:r w:rsidRPr="00B454FB">
              <w:rPr>
                <w:rFonts w:ascii="Arial" w:hAnsi="Arial" w:cs="Arial"/>
                <w:b/>
                <w:sz w:val="20"/>
                <w:lang w:val="en-GB"/>
              </w:rPr>
              <w:t>Date of training session</w:t>
            </w:r>
          </w:p>
        </w:tc>
        <w:tc>
          <w:tcPr>
            <w:tcW w:w="6110" w:type="dxa"/>
            <w:vAlign w:val="center"/>
          </w:tcPr>
          <w:p w:rsidR="00B454FB" w:rsidRPr="000D6CED" w:rsidRDefault="00B454FB" w:rsidP="00CC563C">
            <w:pPr>
              <w:rPr>
                <w:rFonts w:ascii="Arial" w:hAnsi="Arial" w:cs="Arial"/>
                <w:sz w:val="20"/>
                <w:lang w:val="en-GB"/>
              </w:rPr>
            </w:pPr>
            <w:r w:rsidRPr="000D6CED">
              <w:rPr>
                <w:rFonts w:ascii="Arial" w:hAnsi="Arial" w:cs="Arial"/>
                <w:sz w:val="20"/>
                <w:lang w:val="en-GB"/>
              </w:rPr>
              <w:t xml:space="preserve">From </w:t>
            </w:r>
            <w:r w:rsidR="002649CE">
              <w:rPr>
                <w:rFonts w:ascii="Arial" w:hAnsi="Arial" w:cs="Arial"/>
                <w:sz w:val="20"/>
                <w:lang w:val="en-GB"/>
              </w:rPr>
              <w:t xml:space="preserve">August </w:t>
            </w:r>
            <w:r w:rsidR="00777D6A" w:rsidRPr="000D6CED">
              <w:rPr>
                <w:rFonts w:ascii="Arial" w:hAnsi="Arial" w:cs="Arial"/>
                <w:sz w:val="20"/>
                <w:lang w:val="en-GB"/>
              </w:rPr>
              <w:t>20</w:t>
            </w:r>
            <w:r w:rsidR="003C1BE7" w:rsidRPr="000D6CED">
              <w:rPr>
                <w:rFonts w:ascii="Arial" w:hAnsi="Arial" w:cs="Arial"/>
                <w:sz w:val="20"/>
                <w:lang w:val="en-GB"/>
              </w:rPr>
              <w:t xml:space="preserve"> to</w:t>
            </w:r>
            <w:r w:rsidR="00777D6A" w:rsidRPr="000D6CED">
              <w:rPr>
                <w:rFonts w:ascii="Arial" w:hAnsi="Arial" w:cs="Arial"/>
                <w:sz w:val="20"/>
                <w:lang w:val="en-GB"/>
              </w:rPr>
              <w:t xml:space="preserve"> </w:t>
            </w:r>
            <w:r w:rsidR="002649CE">
              <w:rPr>
                <w:rFonts w:ascii="Arial" w:hAnsi="Arial" w:cs="Arial"/>
                <w:sz w:val="20"/>
                <w:lang w:val="en-GB"/>
              </w:rPr>
              <w:t>15 September 2</w:t>
            </w:r>
            <w:r w:rsidR="00B66B38" w:rsidRPr="00CC563C">
              <w:rPr>
                <w:rFonts w:ascii="Arial" w:hAnsi="Arial" w:cs="Arial"/>
                <w:sz w:val="20"/>
                <w:lang w:val="en-GB"/>
              </w:rPr>
              <w:t>01</w:t>
            </w:r>
            <w:r w:rsidR="002649CE">
              <w:rPr>
                <w:rFonts w:ascii="Arial" w:hAnsi="Arial" w:cs="Arial"/>
                <w:sz w:val="20"/>
                <w:lang w:val="en-GB"/>
              </w:rPr>
              <w:t>8</w:t>
            </w:r>
            <w:r w:rsidR="00B66B38" w:rsidRPr="00CC563C">
              <w:rPr>
                <w:rFonts w:ascii="Arial" w:hAnsi="Arial" w:cs="Arial"/>
                <w:sz w:val="20"/>
                <w:lang w:val="en-GB"/>
              </w:rPr>
              <w:t xml:space="preserve"> </w:t>
            </w:r>
          </w:p>
        </w:tc>
      </w:tr>
      <w:tr w:rsidR="00B454FB" w:rsidTr="00CC563C">
        <w:trPr>
          <w:trHeight w:val="455"/>
        </w:trPr>
        <w:tc>
          <w:tcPr>
            <w:tcW w:w="3070" w:type="dxa"/>
            <w:vAlign w:val="center"/>
          </w:tcPr>
          <w:p w:rsidR="00B454FB" w:rsidRPr="00B454FB" w:rsidRDefault="00B454FB" w:rsidP="00CC563C">
            <w:pPr>
              <w:rPr>
                <w:rFonts w:ascii="Arial" w:hAnsi="Arial" w:cs="Arial"/>
                <w:b/>
                <w:sz w:val="20"/>
                <w:lang w:val="en-GB"/>
              </w:rPr>
            </w:pPr>
            <w:r w:rsidRPr="00B454FB">
              <w:rPr>
                <w:rFonts w:ascii="Arial" w:hAnsi="Arial" w:cs="Arial"/>
                <w:b/>
                <w:sz w:val="20"/>
                <w:lang w:val="en-GB"/>
              </w:rPr>
              <w:t>Location</w:t>
            </w:r>
          </w:p>
        </w:tc>
        <w:tc>
          <w:tcPr>
            <w:tcW w:w="6110" w:type="dxa"/>
            <w:vAlign w:val="center"/>
          </w:tcPr>
          <w:p w:rsidR="00B454FB" w:rsidRPr="00CC563C" w:rsidRDefault="00CC563C" w:rsidP="00CC563C">
            <w:pPr>
              <w:rPr>
                <w:rFonts w:ascii="Arial" w:hAnsi="Arial" w:cs="Arial"/>
                <w:sz w:val="20"/>
                <w:lang w:val="en-GB"/>
              </w:rPr>
            </w:pPr>
            <w:proofErr w:type="spellStart"/>
            <w:r>
              <w:rPr>
                <w:rFonts w:ascii="Arial" w:hAnsi="Arial" w:cs="Arial"/>
                <w:sz w:val="20"/>
                <w:lang w:val="en-GB"/>
              </w:rPr>
              <w:t>Tsaobis</w:t>
            </w:r>
            <w:proofErr w:type="spellEnd"/>
            <w:r>
              <w:rPr>
                <w:rFonts w:ascii="Arial" w:hAnsi="Arial" w:cs="Arial"/>
                <w:sz w:val="20"/>
                <w:lang w:val="en-GB"/>
              </w:rPr>
              <w:t xml:space="preserve"> Park</w:t>
            </w:r>
            <w:r w:rsidR="00D96488">
              <w:rPr>
                <w:rFonts w:ascii="Arial" w:hAnsi="Arial" w:cs="Arial"/>
                <w:sz w:val="20"/>
                <w:lang w:val="en-GB"/>
              </w:rPr>
              <w:t xml:space="preserve"> and Windhoek</w:t>
            </w:r>
            <w:r>
              <w:rPr>
                <w:rFonts w:ascii="Arial" w:hAnsi="Arial" w:cs="Arial"/>
                <w:sz w:val="20"/>
                <w:lang w:val="en-GB"/>
              </w:rPr>
              <w:t xml:space="preserve">, </w:t>
            </w:r>
            <w:r w:rsidR="002649CE">
              <w:rPr>
                <w:rFonts w:ascii="Arial" w:hAnsi="Arial" w:cs="Arial"/>
                <w:sz w:val="20"/>
                <w:lang w:val="en-GB"/>
              </w:rPr>
              <w:t>Namib</w:t>
            </w:r>
            <w:r w:rsidR="00B454FB" w:rsidRPr="00CC563C">
              <w:rPr>
                <w:rFonts w:ascii="Arial" w:hAnsi="Arial" w:cs="Arial"/>
                <w:sz w:val="20"/>
                <w:lang w:val="en-GB"/>
              </w:rPr>
              <w:t>ia</w:t>
            </w:r>
          </w:p>
        </w:tc>
      </w:tr>
      <w:tr w:rsidR="00B454FB" w:rsidTr="00CC563C">
        <w:trPr>
          <w:trHeight w:val="422"/>
        </w:trPr>
        <w:tc>
          <w:tcPr>
            <w:tcW w:w="3070" w:type="dxa"/>
            <w:vAlign w:val="center"/>
          </w:tcPr>
          <w:p w:rsidR="00B454FB" w:rsidRPr="00B454FB" w:rsidRDefault="00B454FB" w:rsidP="00CC563C">
            <w:pPr>
              <w:rPr>
                <w:rFonts w:ascii="Arial" w:hAnsi="Arial" w:cs="Arial"/>
                <w:b/>
                <w:sz w:val="20"/>
                <w:lang w:val="en-GB"/>
              </w:rPr>
            </w:pPr>
            <w:r w:rsidRPr="00B454FB">
              <w:rPr>
                <w:rFonts w:ascii="Arial" w:hAnsi="Arial" w:cs="Arial"/>
                <w:b/>
                <w:sz w:val="20"/>
                <w:lang w:val="en-GB"/>
              </w:rPr>
              <w:t>Application deadline</w:t>
            </w:r>
          </w:p>
        </w:tc>
        <w:tc>
          <w:tcPr>
            <w:tcW w:w="6110" w:type="dxa"/>
            <w:vAlign w:val="center"/>
          </w:tcPr>
          <w:p w:rsidR="00B454FB" w:rsidRPr="00CC563C" w:rsidRDefault="00CC563C" w:rsidP="00CC563C">
            <w:pPr>
              <w:rPr>
                <w:rFonts w:ascii="Arial" w:hAnsi="Arial" w:cs="Arial"/>
                <w:b/>
                <w:sz w:val="20"/>
                <w:lang w:val="en-GB"/>
              </w:rPr>
            </w:pPr>
            <w:r w:rsidRPr="00CC563C">
              <w:rPr>
                <w:rFonts w:ascii="Arial" w:hAnsi="Arial" w:cs="Arial"/>
                <w:b/>
                <w:sz w:val="20"/>
                <w:lang w:val="en-GB"/>
              </w:rPr>
              <w:t>25</w:t>
            </w:r>
            <w:r w:rsidR="00B66B38" w:rsidRPr="00CC563C">
              <w:rPr>
                <w:rFonts w:ascii="Arial" w:hAnsi="Arial" w:cs="Arial"/>
                <w:b/>
                <w:sz w:val="20"/>
                <w:lang w:val="en-GB"/>
              </w:rPr>
              <w:t xml:space="preserve"> </w:t>
            </w:r>
            <w:r w:rsidR="002649CE" w:rsidRPr="00CC563C">
              <w:rPr>
                <w:rFonts w:ascii="Arial" w:hAnsi="Arial" w:cs="Arial"/>
                <w:b/>
                <w:sz w:val="20"/>
                <w:lang w:val="en-GB"/>
              </w:rPr>
              <w:t>May</w:t>
            </w:r>
            <w:r w:rsidR="00B66B38" w:rsidRPr="00CC563C">
              <w:rPr>
                <w:rFonts w:ascii="Arial" w:hAnsi="Arial" w:cs="Arial"/>
                <w:b/>
                <w:sz w:val="20"/>
                <w:lang w:val="en-GB"/>
              </w:rPr>
              <w:t xml:space="preserve"> 201</w:t>
            </w:r>
            <w:r w:rsidR="002649CE" w:rsidRPr="00CC563C">
              <w:rPr>
                <w:rFonts w:ascii="Arial" w:hAnsi="Arial" w:cs="Arial"/>
                <w:b/>
                <w:sz w:val="20"/>
                <w:lang w:val="en-GB"/>
              </w:rPr>
              <w:t>8</w:t>
            </w:r>
            <w:r w:rsidR="00B66B38" w:rsidRPr="00CC563C">
              <w:rPr>
                <w:rFonts w:ascii="Arial" w:hAnsi="Arial" w:cs="Arial"/>
                <w:b/>
                <w:sz w:val="20"/>
                <w:lang w:val="en-GB"/>
              </w:rPr>
              <w:t xml:space="preserve"> </w:t>
            </w:r>
          </w:p>
        </w:tc>
      </w:tr>
    </w:tbl>
    <w:p w:rsidR="00B13ECB" w:rsidRDefault="00B13ECB" w:rsidP="00FD1CD4">
      <w:pPr>
        <w:pBdr>
          <w:bottom w:val="single" w:sz="4" w:space="1" w:color="auto"/>
        </w:pBdr>
        <w:spacing w:after="0"/>
        <w:jc w:val="both"/>
        <w:rPr>
          <w:rFonts w:ascii="Arial" w:hAnsi="Arial" w:cs="Arial"/>
          <w:b/>
          <w:smallCaps/>
          <w:lang w:val="en-GB"/>
        </w:rPr>
      </w:pPr>
    </w:p>
    <w:p w:rsidR="00EE2D04" w:rsidRDefault="00EE2D04" w:rsidP="00FD1CD4">
      <w:pPr>
        <w:pBdr>
          <w:bottom w:val="single" w:sz="4" w:space="1" w:color="auto"/>
        </w:pBdr>
        <w:spacing w:after="0"/>
        <w:jc w:val="both"/>
        <w:rPr>
          <w:rFonts w:ascii="Arial" w:hAnsi="Arial" w:cs="Arial"/>
          <w:b/>
          <w:smallCaps/>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lastRenderedPageBreak/>
        <w:t>5. Who can apply?</w:t>
      </w:r>
    </w:p>
    <w:p w:rsidR="00FD1CD4" w:rsidRPr="00EB5626" w:rsidRDefault="00FD1CD4" w:rsidP="00FD1CD4">
      <w:pPr>
        <w:spacing w:after="0"/>
        <w:jc w:val="both"/>
        <w:rPr>
          <w:rFonts w:ascii="Arial" w:hAnsi="Arial" w:cs="Arial"/>
          <w:lang w:val="en-GB"/>
        </w:rPr>
      </w:pPr>
    </w:p>
    <w:p w:rsidR="002C6740" w:rsidRDefault="00706838" w:rsidP="007021B0">
      <w:pPr>
        <w:spacing w:after="0"/>
        <w:jc w:val="both"/>
        <w:rPr>
          <w:rFonts w:ascii="Arial" w:hAnsi="Arial" w:cs="Arial"/>
          <w:i/>
          <w:sz w:val="20"/>
          <w:lang w:val="en-GB"/>
        </w:rPr>
      </w:pPr>
      <w:r w:rsidRPr="00706838">
        <w:rPr>
          <w:rFonts w:ascii="Arial" w:hAnsi="Arial" w:cs="Arial"/>
          <w:sz w:val="20"/>
          <w:lang w:val="en-GB"/>
        </w:rPr>
        <w:t xml:space="preserve">The </w:t>
      </w:r>
      <w:proofErr w:type="spellStart"/>
      <w:r w:rsidRPr="00706838">
        <w:rPr>
          <w:rFonts w:ascii="Arial" w:hAnsi="Arial" w:cs="Arial"/>
          <w:sz w:val="20"/>
          <w:lang w:val="en-GB"/>
        </w:rPr>
        <w:t>PanAfGeo</w:t>
      </w:r>
      <w:proofErr w:type="spellEnd"/>
      <w:r w:rsidRPr="00706838">
        <w:rPr>
          <w:rFonts w:ascii="Arial" w:hAnsi="Arial" w:cs="Arial"/>
          <w:sz w:val="20"/>
          <w:lang w:val="en-GB"/>
        </w:rPr>
        <w:t xml:space="preserve"> </w:t>
      </w:r>
      <w:r w:rsidRPr="00436F81">
        <w:rPr>
          <w:rFonts w:ascii="Arial" w:hAnsi="Arial" w:cs="Arial"/>
          <w:i/>
          <w:sz w:val="20"/>
          <w:lang w:val="en-GB"/>
        </w:rPr>
        <w:t>“WP1</w:t>
      </w:r>
      <w:r w:rsidR="00E96D7A">
        <w:rPr>
          <w:rFonts w:ascii="Arial" w:hAnsi="Arial" w:cs="Arial"/>
          <w:i/>
          <w:sz w:val="20"/>
          <w:lang w:val="en-GB"/>
        </w:rPr>
        <w:t>-</w:t>
      </w:r>
      <w:r w:rsidR="00CC563C">
        <w:rPr>
          <w:rFonts w:ascii="Arial" w:hAnsi="Arial" w:cs="Arial"/>
          <w:i/>
          <w:sz w:val="20"/>
          <w:lang w:val="en-GB"/>
        </w:rPr>
        <w:t>N3</w:t>
      </w:r>
      <w:r w:rsidRPr="00436F81">
        <w:rPr>
          <w:rFonts w:ascii="Arial" w:hAnsi="Arial" w:cs="Arial"/>
          <w:i/>
          <w:sz w:val="20"/>
          <w:lang w:val="en-GB"/>
        </w:rPr>
        <w:t xml:space="preserve"> </w:t>
      </w:r>
      <w:r w:rsidR="00A836DA">
        <w:rPr>
          <w:rFonts w:ascii="Arial" w:hAnsi="Arial" w:cs="Arial"/>
          <w:i/>
          <w:sz w:val="20"/>
          <w:lang w:val="en-GB"/>
        </w:rPr>
        <w:t>–</w:t>
      </w:r>
      <w:r w:rsidRPr="00436F81">
        <w:rPr>
          <w:rFonts w:ascii="Arial" w:hAnsi="Arial" w:cs="Arial"/>
          <w:i/>
          <w:sz w:val="20"/>
          <w:lang w:val="en-GB"/>
        </w:rPr>
        <w:t xml:space="preserve"> </w:t>
      </w:r>
      <w:r w:rsidR="002649CE">
        <w:rPr>
          <w:rFonts w:ascii="Arial" w:hAnsi="Arial" w:cs="Arial"/>
          <w:i/>
          <w:sz w:val="20"/>
          <w:lang w:val="en-GB"/>
        </w:rPr>
        <w:t>Field Geological Mapping</w:t>
      </w:r>
      <w:r w:rsidRPr="00436F81">
        <w:rPr>
          <w:rFonts w:ascii="Arial" w:hAnsi="Arial" w:cs="Arial"/>
          <w:i/>
          <w:sz w:val="20"/>
          <w:lang w:val="en-GB"/>
        </w:rPr>
        <w:t>”</w:t>
      </w:r>
      <w:r w:rsidRPr="00706838">
        <w:rPr>
          <w:rFonts w:ascii="Arial" w:hAnsi="Arial" w:cs="Arial"/>
          <w:sz w:val="20"/>
          <w:lang w:val="en-GB"/>
        </w:rPr>
        <w:t xml:space="preserve"> training session is open to all </w:t>
      </w:r>
      <w:r>
        <w:rPr>
          <w:rFonts w:ascii="Arial" w:hAnsi="Arial" w:cs="Arial"/>
          <w:sz w:val="20"/>
          <w:lang w:val="en-GB"/>
        </w:rPr>
        <w:t xml:space="preserve">persons who are eligible according to the conditions of the </w:t>
      </w:r>
      <w:r w:rsidRPr="00436F81">
        <w:rPr>
          <w:rFonts w:ascii="Arial" w:hAnsi="Arial" w:cs="Arial"/>
          <w:b/>
          <w:i/>
          <w:sz w:val="20"/>
          <w:lang w:val="en-GB"/>
        </w:rPr>
        <w:t>“</w:t>
      </w:r>
      <w:proofErr w:type="spellStart"/>
      <w:r w:rsidRPr="00436F81">
        <w:rPr>
          <w:rFonts w:ascii="Arial" w:hAnsi="Arial" w:cs="Arial"/>
          <w:b/>
          <w:i/>
          <w:sz w:val="20"/>
          <w:lang w:val="en-GB"/>
        </w:rPr>
        <w:t>PanAfGeo</w:t>
      </w:r>
      <w:proofErr w:type="spellEnd"/>
      <w:r w:rsidRPr="00436F81">
        <w:rPr>
          <w:rFonts w:ascii="Arial" w:hAnsi="Arial" w:cs="Arial"/>
          <w:b/>
          <w:i/>
          <w:sz w:val="20"/>
          <w:lang w:val="en-GB"/>
        </w:rPr>
        <w:t xml:space="preserve"> Charter for Trainee”</w:t>
      </w:r>
      <w:r w:rsidRPr="00706838">
        <w:rPr>
          <w:rFonts w:ascii="Arial" w:hAnsi="Arial" w:cs="Arial"/>
          <w:i/>
          <w:sz w:val="20"/>
          <w:lang w:val="en-GB"/>
        </w:rPr>
        <w:t>.</w:t>
      </w:r>
    </w:p>
    <w:p w:rsidR="00023EFB" w:rsidRPr="00023EFB" w:rsidRDefault="00023EFB" w:rsidP="007021B0">
      <w:pPr>
        <w:spacing w:after="0"/>
        <w:jc w:val="both"/>
        <w:rPr>
          <w:rFonts w:ascii="Arial" w:hAnsi="Arial" w:cs="Arial"/>
          <w:sz w:val="20"/>
          <w:lang w:val="en-GB"/>
        </w:rPr>
      </w:pPr>
      <w:r w:rsidRPr="007436A0">
        <w:rPr>
          <w:rFonts w:ascii="Arial" w:hAnsi="Arial" w:cs="Arial"/>
          <w:sz w:val="20"/>
          <w:lang w:val="en-GB"/>
        </w:rPr>
        <w:t xml:space="preserve">Good computer skills </w:t>
      </w:r>
      <w:r w:rsidR="002649CE">
        <w:rPr>
          <w:rFonts w:ascii="Arial" w:hAnsi="Arial" w:cs="Arial"/>
          <w:sz w:val="20"/>
          <w:lang w:val="en-GB"/>
        </w:rPr>
        <w:t xml:space="preserve">and </w:t>
      </w:r>
      <w:r w:rsidR="00CC563C">
        <w:rPr>
          <w:rFonts w:ascii="Arial" w:hAnsi="Arial" w:cs="Arial"/>
          <w:sz w:val="20"/>
          <w:lang w:val="en-GB"/>
        </w:rPr>
        <w:t xml:space="preserve">practical </w:t>
      </w:r>
      <w:r w:rsidR="002649CE">
        <w:rPr>
          <w:rFonts w:ascii="Arial" w:hAnsi="Arial" w:cs="Arial"/>
          <w:sz w:val="20"/>
          <w:lang w:val="en-GB"/>
        </w:rPr>
        <w:t xml:space="preserve">knowledge of </w:t>
      </w:r>
      <w:r w:rsidR="00CC563C">
        <w:rPr>
          <w:rFonts w:ascii="Arial" w:hAnsi="Arial" w:cs="Arial"/>
          <w:sz w:val="20"/>
          <w:lang w:val="en-GB"/>
        </w:rPr>
        <w:t xml:space="preserve">spoken and written </w:t>
      </w:r>
      <w:r w:rsidR="002649CE">
        <w:rPr>
          <w:rFonts w:ascii="Arial" w:hAnsi="Arial" w:cs="Arial"/>
          <w:sz w:val="20"/>
          <w:lang w:val="en-GB"/>
        </w:rPr>
        <w:t xml:space="preserve">English language </w:t>
      </w:r>
      <w:r w:rsidRPr="007436A0">
        <w:rPr>
          <w:rFonts w:ascii="Arial" w:hAnsi="Arial" w:cs="Arial"/>
          <w:sz w:val="20"/>
          <w:lang w:val="en-GB"/>
        </w:rPr>
        <w:t xml:space="preserve">are </w:t>
      </w:r>
      <w:r w:rsidR="00CC563C">
        <w:rPr>
          <w:rFonts w:ascii="Arial" w:hAnsi="Arial" w:cs="Arial"/>
          <w:sz w:val="20"/>
          <w:lang w:val="en-GB"/>
        </w:rPr>
        <w:t>necessary</w:t>
      </w:r>
      <w:r w:rsidRPr="007436A0">
        <w:rPr>
          <w:rFonts w:ascii="Arial" w:hAnsi="Arial" w:cs="Arial"/>
          <w:sz w:val="20"/>
          <w:lang w:val="en-GB"/>
        </w:rPr>
        <w:t>.</w:t>
      </w:r>
      <w:r w:rsidR="00CC563C">
        <w:rPr>
          <w:rFonts w:ascii="Arial" w:hAnsi="Arial" w:cs="Arial"/>
          <w:sz w:val="20"/>
          <w:lang w:val="en-GB"/>
        </w:rPr>
        <w:t xml:space="preserve"> For French-speaking</w:t>
      </w:r>
      <w:r w:rsidR="007436A0">
        <w:rPr>
          <w:rFonts w:ascii="Arial" w:hAnsi="Arial" w:cs="Arial"/>
          <w:sz w:val="20"/>
          <w:lang w:val="en-GB"/>
        </w:rPr>
        <w:t xml:space="preserve"> </w:t>
      </w:r>
      <w:r w:rsidR="00CC563C">
        <w:rPr>
          <w:rFonts w:ascii="Arial" w:hAnsi="Arial" w:cs="Arial"/>
          <w:sz w:val="20"/>
          <w:lang w:val="en-GB"/>
        </w:rPr>
        <w:t xml:space="preserve">applicants, please apply for </w:t>
      </w:r>
      <w:r w:rsidR="00E96D7A">
        <w:rPr>
          <w:rFonts w:ascii="Arial" w:hAnsi="Arial" w:cs="Arial"/>
          <w:sz w:val="20"/>
          <w:lang w:val="en-GB"/>
        </w:rPr>
        <w:t>one of the</w:t>
      </w:r>
      <w:bookmarkStart w:id="0" w:name="_GoBack"/>
      <w:bookmarkEnd w:id="0"/>
      <w:r w:rsidR="00E96D7A">
        <w:rPr>
          <w:rFonts w:ascii="Arial" w:hAnsi="Arial" w:cs="Arial"/>
          <w:sz w:val="20"/>
          <w:lang w:val="en-GB"/>
        </w:rPr>
        <w:t xml:space="preserve"> following </w:t>
      </w:r>
      <w:r w:rsidR="00CC563C">
        <w:rPr>
          <w:rFonts w:ascii="Arial" w:hAnsi="Arial" w:cs="Arial"/>
          <w:sz w:val="20"/>
          <w:lang w:val="en-GB"/>
        </w:rPr>
        <w:t xml:space="preserve">French trainings. </w:t>
      </w:r>
    </w:p>
    <w:p w:rsidR="00706838" w:rsidRPr="00EB5626" w:rsidRDefault="00706838" w:rsidP="007021B0">
      <w:pPr>
        <w:spacing w:after="0"/>
        <w:jc w:val="both"/>
        <w:rPr>
          <w:rFonts w:ascii="Arial" w:hAnsi="Arial" w:cs="Arial"/>
          <w:lang w:val="en-GB"/>
        </w:rPr>
      </w:pPr>
    </w:p>
    <w:p w:rsidR="00EE2D04" w:rsidRDefault="00EE2D04" w:rsidP="00FD1CD4">
      <w:pPr>
        <w:pBdr>
          <w:bottom w:val="single" w:sz="4" w:space="1" w:color="auto"/>
        </w:pBdr>
        <w:spacing w:after="0"/>
        <w:jc w:val="both"/>
        <w:rPr>
          <w:rFonts w:ascii="Arial" w:hAnsi="Arial" w:cs="Arial"/>
          <w:b/>
          <w:smallCaps/>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6. Funding of the Training</w:t>
      </w:r>
    </w:p>
    <w:p w:rsidR="00FD1CD4" w:rsidRPr="00EB5626" w:rsidRDefault="00FD1CD4" w:rsidP="00FD1CD4">
      <w:pPr>
        <w:spacing w:after="0"/>
        <w:jc w:val="both"/>
        <w:rPr>
          <w:rFonts w:ascii="Arial" w:hAnsi="Arial" w:cs="Arial"/>
          <w:lang w:val="en-GB"/>
        </w:rPr>
      </w:pPr>
    </w:p>
    <w:p w:rsidR="00FD1CD4" w:rsidRPr="00045308" w:rsidRDefault="003C784B" w:rsidP="002F184F">
      <w:pPr>
        <w:spacing w:after="0"/>
        <w:jc w:val="both"/>
        <w:rPr>
          <w:rFonts w:ascii="Arial" w:hAnsi="Arial" w:cs="Arial"/>
          <w:i/>
          <w:sz w:val="20"/>
          <w:lang w:val="en-GB"/>
        </w:rPr>
      </w:pPr>
      <w:r>
        <w:rPr>
          <w:rFonts w:ascii="Arial" w:hAnsi="Arial" w:cs="Arial"/>
          <w:sz w:val="20"/>
          <w:lang w:val="en-GB"/>
        </w:rPr>
        <w:t xml:space="preserve">The </w:t>
      </w:r>
      <w:proofErr w:type="spellStart"/>
      <w:r>
        <w:rPr>
          <w:rFonts w:ascii="Arial" w:hAnsi="Arial" w:cs="Arial"/>
          <w:sz w:val="20"/>
          <w:lang w:val="en-GB"/>
        </w:rPr>
        <w:t>PanAfGeo</w:t>
      </w:r>
      <w:proofErr w:type="spellEnd"/>
      <w:r>
        <w:rPr>
          <w:rFonts w:ascii="Arial" w:hAnsi="Arial" w:cs="Arial"/>
          <w:sz w:val="20"/>
          <w:lang w:val="en-GB"/>
        </w:rPr>
        <w:t xml:space="preserve"> </w:t>
      </w:r>
      <w:r w:rsidRPr="003C784B">
        <w:rPr>
          <w:rFonts w:ascii="Arial" w:hAnsi="Arial" w:cs="Arial"/>
          <w:i/>
          <w:sz w:val="20"/>
          <w:lang w:val="en-GB"/>
        </w:rPr>
        <w:t>“</w:t>
      </w:r>
      <w:r w:rsidR="00A836DA" w:rsidRPr="00436F81">
        <w:rPr>
          <w:rFonts w:ascii="Arial" w:hAnsi="Arial" w:cs="Arial"/>
          <w:i/>
          <w:sz w:val="20"/>
          <w:lang w:val="en-GB"/>
        </w:rPr>
        <w:t>WP1</w:t>
      </w:r>
      <w:r w:rsidR="002649CE">
        <w:rPr>
          <w:rFonts w:ascii="Arial" w:hAnsi="Arial" w:cs="Arial"/>
          <w:i/>
          <w:sz w:val="20"/>
          <w:lang w:val="en-GB"/>
        </w:rPr>
        <w:t>b</w:t>
      </w:r>
      <w:r w:rsidR="00CC563C">
        <w:rPr>
          <w:rFonts w:ascii="Arial" w:hAnsi="Arial" w:cs="Arial"/>
          <w:i/>
          <w:sz w:val="20"/>
          <w:lang w:val="en-GB"/>
        </w:rPr>
        <w:t>N3</w:t>
      </w:r>
      <w:r w:rsidR="00A836DA" w:rsidRPr="00436F81">
        <w:rPr>
          <w:rFonts w:ascii="Arial" w:hAnsi="Arial" w:cs="Arial"/>
          <w:i/>
          <w:sz w:val="20"/>
          <w:lang w:val="en-GB"/>
        </w:rPr>
        <w:t xml:space="preserve"> </w:t>
      </w:r>
      <w:r w:rsidR="00A836DA">
        <w:rPr>
          <w:rFonts w:ascii="Arial" w:hAnsi="Arial" w:cs="Arial"/>
          <w:i/>
          <w:sz w:val="20"/>
          <w:lang w:val="en-GB"/>
        </w:rPr>
        <w:t>–</w:t>
      </w:r>
      <w:r w:rsidR="002649CE">
        <w:rPr>
          <w:rFonts w:ascii="Arial" w:hAnsi="Arial" w:cs="Arial"/>
          <w:i/>
          <w:sz w:val="20"/>
          <w:lang w:val="en-GB"/>
        </w:rPr>
        <w:t xml:space="preserve"> Field </w:t>
      </w:r>
      <w:r w:rsidRPr="003C784B">
        <w:rPr>
          <w:rFonts w:ascii="Arial" w:hAnsi="Arial" w:cs="Arial"/>
          <w:i/>
          <w:sz w:val="20"/>
          <w:lang w:val="en-GB"/>
        </w:rPr>
        <w:t>Geo</w:t>
      </w:r>
      <w:r w:rsidR="002649CE">
        <w:rPr>
          <w:rFonts w:ascii="Arial" w:hAnsi="Arial" w:cs="Arial"/>
          <w:i/>
          <w:sz w:val="20"/>
          <w:lang w:val="en-GB"/>
        </w:rPr>
        <w:t>logical</w:t>
      </w:r>
      <w:r w:rsidRPr="003C784B">
        <w:rPr>
          <w:rFonts w:ascii="Arial" w:hAnsi="Arial" w:cs="Arial"/>
          <w:i/>
          <w:sz w:val="20"/>
          <w:lang w:val="en-GB"/>
        </w:rPr>
        <w:t xml:space="preserve"> Mapping”</w:t>
      </w:r>
      <w:r>
        <w:rPr>
          <w:rFonts w:ascii="Arial" w:hAnsi="Arial" w:cs="Arial"/>
          <w:sz w:val="20"/>
          <w:lang w:val="en-GB"/>
        </w:rPr>
        <w:t xml:space="preserve"> training session is supported through funds of the European Commission.</w:t>
      </w:r>
    </w:p>
    <w:p w:rsidR="003C784B" w:rsidRDefault="003C784B" w:rsidP="002F184F">
      <w:pPr>
        <w:spacing w:after="0"/>
        <w:jc w:val="both"/>
        <w:rPr>
          <w:rFonts w:ascii="Arial" w:hAnsi="Arial" w:cs="Arial"/>
          <w:sz w:val="20"/>
          <w:lang w:val="en-GB"/>
        </w:rPr>
      </w:pPr>
    </w:p>
    <w:p w:rsidR="003C784B" w:rsidRDefault="003C784B" w:rsidP="002F184F">
      <w:pPr>
        <w:spacing w:after="0"/>
        <w:jc w:val="both"/>
        <w:rPr>
          <w:rFonts w:ascii="Arial" w:hAnsi="Arial" w:cs="Arial"/>
          <w:sz w:val="20"/>
          <w:lang w:val="en-GB"/>
        </w:rPr>
      </w:pPr>
      <w:r>
        <w:rPr>
          <w:rFonts w:ascii="Arial" w:hAnsi="Arial" w:cs="Arial"/>
          <w:sz w:val="20"/>
          <w:lang w:val="en-GB"/>
        </w:rPr>
        <w:t>The following expenses will be covered:</w:t>
      </w:r>
    </w:p>
    <w:p w:rsidR="003C784B" w:rsidRDefault="003C784B" w:rsidP="003C784B">
      <w:pPr>
        <w:pStyle w:val="Odstavecseseznamem"/>
        <w:numPr>
          <w:ilvl w:val="0"/>
          <w:numId w:val="8"/>
        </w:numPr>
        <w:spacing w:after="0"/>
        <w:jc w:val="both"/>
        <w:rPr>
          <w:rFonts w:ascii="Arial" w:hAnsi="Arial" w:cs="Arial"/>
          <w:sz w:val="20"/>
          <w:lang w:val="en-GB"/>
        </w:rPr>
      </w:pPr>
      <w:r w:rsidRPr="003C784B">
        <w:rPr>
          <w:rFonts w:ascii="Arial" w:hAnsi="Arial" w:cs="Arial"/>
          <w:sz w:val="20"/>
          <w:lang w:val="en-GB"/>
        </w:rPr>
        <w:t xml:space="preserve">International travel costs: flight to and from Africa and ground travel in Africa, according to the programme </w:t>
      </w:r>
      <w:r>
        <w:rPr>
          <w:rFonts w:ascii="Arial" w:hAnsi="Arial" w:cs="Arial"/>
          <w:sz w:val="20"/>
          <w:lang w:val="en-GB"/>
        </w:rPr>
        <w:t>of the training session;</w:t>
      </w:r>
    </w:p>
    <w:p w:rsidR="00045308" w:rsidRDefault="00045308" w:rsidP="003C784B">
      <w:pPr>
        <w:pStyle w:val="Odstavecseseznamem"/>
        <w:numPr>
          <w:ilvl w:val="0"/>
          <w:numId w:val="8"/>
        </w:numPr>
        <w:spacing w:after="0"/>
        <w:jc w:val="both"/>
        <w:rPr>
          <w:rFonts w:ascii="Arial" w:hAnsi="Arial" w:cs="Arial"/>
          <w:sz w:val="20"/>
          <w:lang w:val="en-GB"/>
        </w:rPr>
      </w:pPr>
      <w:r>
        <w:rPr>
          <w:rFonts w:ascii="Arial" w:hAnsi="Arial" w:cs="Arial"/>
          <w:sz w:val="20"/>
          <w:lang w:val="en-GB"/>
        </w:rPr>
        <w:t>Entrance visa fees</w:t>
      </w:r>
    </w:p>
    <w:p w:rsidR="003C784B" w:rsidRDefault="003C784B" w:rsidP="003C784B">
      <w:pPr>
        <w:pStyle w:val="Odstavecseseznamem"/>
        <w:numPr>
          <w:ilvl w:val="0"/>
          <w:numId w:val="8"/>
        </w:numPr>
        <w:spacing w:after="0"/>
        <w:jc w:val="both"/>
        <w:rPr>
          <w:rFonts w:ascii="Arial" w:hAnsi="Arial" w:cs="Arial"/>
          <w:sz w:val="20"/>
          <w:lang w:val="en-GB"/>
        </w:rPr>
      </w:pPr>
      <w:r>
        <w:rPr>
          <w:rFonts w:ascii="Arial" w:hAnsi="Arial" w:cs="Arial"/>
          <w:sz w:val="20"/>
          <w:lang w:val="en-GB"/>
        </w:rPr>
        <w:t xml:space="preserve">Accommodation, breakfast, catering and joint meals during </w:t>
      </w:r>
      <w:r w:rsidR="00EB767F">
        <w:rPr>
          <w:rFonts w:ascii="Arial" w:hAnsi="Arial" w:cs="Arial"/>
          <w:sz w:val="20"/>
          <w:lang w:val="en-GB"/>
        </w:rPr>
        <w:t>the training session</w:t>
      </w:r>
      <w:r>
        <w:rPr>
          <w:rFonts w:ascii="Arial" w:hAnsi="Arial" w:cs="Arial"/>
          <w:sz w:val="20"/>
          <w:lang w:val="en-GB"/>
        </w:rPr>
        <w:t>;</w:t>
      </w:r>
    </w:p>
    <w:p w:rsidR="00777D6A" w:rsidRDefault="003C784B">
      <w:pPr>
        <w:pStyle w:val="Odstavecseseznamem"/>
        <w:numPr>
          <w:ilvl w:val="0"/>
          <w:numId w:val="8"/>
        </w:numPr>
        <w:spacing w:after="0"/>
        <w:jc w:val="both"/>
        <w:rPr>
          <w:rFonts w:ascii="Arial" w:hAnsi="Arial" w:cs="Arial"/>
          <w:sz w:val="20"/>
          <w:lang w:val="en-GB"/>
        </w:rPr>
      </w:pPr>
      <w:r>
        <w:rPr>
          <w:rFonts w:ascii="Arial" w:hAnsi="Arial" w:cs="Arial"/>
          <w:sz w:val="20"/>
          <w:lang w:val="en-GB"/>
        </w:rPr>
        <w:t>A daily training allowance of 30 EUR.</w:t>
      </w:r>
    </w:p>
    <w:p w:rsidR="00777D6A" w:rsidRDefault="00777D6A" w:rsidP="00777D6A">
      <w:pPr>
        <w:spacing w:after="0"/>
        <w:jc w:val="both"/>
        <w:rPr>
          <w:rFonts w:ascii="Arial" w:hAnsi="Arial" w:cs="Arial"/>
          <w:sz w:val="20"/>
          <w:lang w:val="en-GB"/>
        </w:rPr>
      </w:pPr>
    </w:p>
    <w:p w:rsidR="00023EFB" w:rsidRPr="003257B8" w:rsidRDefault="00023EFB" w:rsidP="00023EFB">
      <w:pPr>
        <w:spacing w:after="0"/>
        <w:jc w:val="both"/>
        <w:rPr>
          <w:rFonts w:ascii="Arial" w:hAnsi="Arial" w:cs="Arial"/>
          <w:sz w:val="20"/>
          <w:lang w:val="en-GB"/>
        </w:rPr>
      </w:pPr>
      <w:r w:rsidRPr="003257B8">
        <w:rPr>
          <w:rFonts w:ascii="Arial" w:hAnsi="Arial" w:cs="Arial"/>
          <w:sz w:val="20"/>
          <w:lang w:val="en-GB"/>
        </w:rPr>
        <w:t xml:space="preserve">The technical equipment for the work will be provided at the place. </w:t>
      </w:r>
    </w:p>
    <w:p w:rsidR="00803261" w:rsidRPr="00EB5626" w:rsidRDefault="00803261" w:rsidP="007021B0">
      <w:pPr>
        <w:spacing w:after="0"/>
        <w:jc w:val="both"/>
        <w:rPr>
          <w:rFonts w:ascii="Arial" w:hAnsi="Arial" w:cs="Arial"/>
          <w:lang w:val="en-GB"/>
        </w:rPr>
      </w:pPr>
    </w:p>
    <w:p w:rsidR="00F627B0" w:rsidRDefault="00F627B0" w:rsidP="00FD1CD4">
      <w:pPr>
        <w:pBdr>
          <w:bottom w:val="single" w:sz="4" w:space="1" w:color="auto"/>
        </w:pBdr>
        <w:spacing w:after="0"/>
        <w:jc w:val="both"/>
        <w:rPr>
          <w:rFonts w:ascii="Arial" w:hAnsi="Arial" w:cs="Arial"/>
          <w:b/>
          <w:smallCaps/>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7. Application and Selection Procedure</w:t>
      </w:r>
    </w:p>
    <w:p w:rsidR="00F627B0" w:rsidRDefault="00F627B0" w:rsidP="00F627B0">
      <w:pPr>
        <w:spacing w:after="0"/>
        <w:jc w:val="both"/>
        <w:rPr>
          <w:rFonts w:ascii="Arial" w:hAnsi="Arial" w:cs="Arial"/>
          <w:sz w:val="20"/>
          <w:lang w:val="en-GB"/>
        </w:rPr>
      </w:pPr>
    </w:p>
    <w:p w:rsidR="00F627B0" w:rsidRDefault="00F627B0" w:rsidP="00F627B0">
      <w:pPr>
        <w:spacing w:after="0"/>
        <w:jc w:val="both"/>
        <w:rPr>
          <w:rFonts w:ascii="Arial" w:hAnsi="Arial" w:cs="Arial"/>
          <w:sz w:val="20"/>
          <w:lang w:val="en-GB"/>
        </w:rPr>
      </w:pPr>
      <w:r>
        <w:rPr>
          <w:rFonts w:ascii="Arial" w:hAnsi="Arial" w:cs="Arial"/>
          <w:sz w:val="20"/>
          <w:lang w:val="en-GB"/>
        </w:rPr>
        <w:t>In order to be considered</w:t>
      </w:r>
      <w:r w:rsidR="00A771DE">
        <w:rPr>
          <w:rFonts w:ascii="Arial" w:hAnsi="Arial" w:cs="Arial"/>
          <w:sz w:val="20"/>
          <w:lang w:val="en-GB"/>
        </w:rPr>
        <w:t>,</w:t>
      </w:r>
      <w:r>
        <w:rPr>
          <w:rFonts w:ascii="Arial" w:hAnsi="Arial" w:cs="Arial"/>
          <w:sz w:val="20"/>
          <w:lang w:val="en-GB"/>
        </w:rPr>
        <w:t xml:space="preserve"> applicants </w:t>
      </w:r>
      <w:r w:rsidR="00A771DE">
        <w:rPr>
          <w:rFonts w:ascii="Arial" w:hAnsi="Arial" w:cs="Arial"/>
          <w:sz w:val="20"/>
          <w:lang w:val="en-GB"/>
        </w:rPr>
        <w:t>for</w:t>
      </w:r>
      <w:r>
        <w:rPr>
          <w:rFonts w:ascii="Arial" w:hAnsi="Arial" w:cs="Arial"/>
          <w:sz w:val="20"/>
          <w:lang w:val="en-GB"/>
        </w:rPr>
        <w:t xml:space="preserve"> the </w:t>
      </w:r>
      <w:proofErr w:type="spellStart"/>
      <w:r>
        <w:rPr>
          <w:rFonts w:ascii="Arial" w:hAnsi="Arial" w:cs="Arial"/>
          <w:sz w:val="20"/>
          <w:lang w:val="en-GB"/>
        </w:rPr>
        <w:t>PanAfGeo</w:t>
      </w:r>
      <w:proofErr w:type="spellEnd"/>
      <w:r>
        <w:rPr>
          <w:rFonts w:ascii="Arial" w:hAnsi="Arial" w:cs="Arial"/>
          <w:sz w:val="20"/>
          <w:lang w:val="en-GB"/>
        </w:rPr>
        <w:t xml:space="preserve"> </w:t>
      </w:r>
      <w:r w:rsidR="00A771DE">
        <w:rPr>
          <w:rFonts w:ascii="Arial" w:hAnsi="Arial" w:cs="Arial"/>
          <w:sz w:val="20"/>
          <w:lang w:val="en-GB"/>
        </w:rPr>
        <w:t>T</w:t>
      </w:r>
      <w:r>
        <w:rPr>
          <w:rFonts w:ascii="Arial" w:hAnsi="Arial" w:cs="Arial"/>
          <w:sz w:val="20"/>
          <w:lang w:val="en-GB"/>
        </w:rPr>
        <w:t xml:space="preserve">raining </w:t>
      </w:r>
      <w:r w:rsidR="00A771DE">
        <w:rPr>
          <w:rFonts w:ascii="Arial" w:hAnsi="Arial" w:cs="Arial"/>
          <w:sz w:val="20"/>
          <w:lang w:val="en-GB"/>
        </w:rPr>
        <w:t>S</w:t>
      </w:r>
      <w:r>
        <w:rPr>
          <w:rFonts w:ascii="Arial" w:hAnsi="Arial" w:cs="Arial"/>
          <w:sz w:val="20"/>
          <w:lang w:val="en-GB"/>
        </w:rPr>
        <w:t xml:space="preserve">ession entitled </w:t>
      </w:r>
      <w:r w:rsidRPr="00F627B0">
        <w:rPr>
          <w:rFonts w:ascii="Arial" w:hAnsi="Arial" w:cs="Arial"/>
          <w:i/>
          <w:sz w:val="20"/>
          <w:lang w:val="en-GB"/>
        </w:rPr>
        <w:t>“WP1 – Geoscientific Mapping”</w:t>
      </w:r>
      <w:r>
        <w:rPr>
          <w:rFonts w:ascii="Arial" w:hAnsi="Arial" w:cs="Arial"/>
          <w:i/>
          <w:sz w:val="20"/>
          <w:lang w:val="en-GB"/>
        </w:rPr>
        <w:t xml:space="preserve"> </w:t>
      </w:r>
      <w:r>
        <w:rPr>
          <w:rFonts w:ascii="Arial" w:hAnsi="Arial" w:cs="Arial"/>
          <w:sz w:val="20"/>
          <w:lang w:val="en-GB"/>
        </w:rPr>
        <w:t>must complete the documents listed hereafter:</w:t>
      </w:r>
    </w:p>
    <w:p w:rsidR="00F627B0" w:rsidRPr="00CC563C" w:rsidRDefault="00A771DE" w:rsidP="00CC563C">
      <w:pPr>
        <w:spacing w:before="120" w:after="0"/>
        <w:ind w:left="357"/>
        <w:jc w:val="both"/>
        <w:rPr>
          <w:rFonts w:ascii="Arial" w:hAnsi="Arial" w:cs="Arial"/>
          <w:sz w:val="20"/>
          <w:lang w:val="en-GB"/>
        </w:rPr>
      </w:pPr>
      <w:r w:rsidRPr="00CC563C">
        <w:rPr>
          <w:rFonts w:ascii="Arial" w:hAnsi="Arial" w:cs="Arial"/>
          <w:sz w:val="20"/>
          <w:lang w:val="en-GB"/>
        </w:rPr>
        <w:t xml:space="preserve">1 - </w:t>
      </w:r>
      <w:r w:rsidR="00F627B0" w:rsidRPr="00CC563C">
        <w:rPr>
          <w:rFonts w:ascii="Arial" w:hAnsi="Arial" w:cs="Arial"/>
          <w:sz w:val="20"/>
          <w:lang w:val="en-GB"/>
        </w:rPr>
        <w:t>Applica</w:t>
      </w:r>
      <w:r w:rsidR="00805BB6" w:rsidRPr="00CC563C">
        <w:rPr>
          <w:rFonts w:ascii="Arial" w:hAnsi="Arial" w:cs="Arial"/>
          <w:sz w:val="20"/>
          <w:lang w:val="en-GB"/>
        </w:rPr>
        <w:t>tion</w:t>
      </w:r>
      <w:r w:rsidR="00F627B0" w:rsidRPr="00CC563C">
        <w:rPr>
          <w:rFonts w:ascii="Arial" w:hAnsi="Arial" w:cs="Arial"/>
          <w:sz w:val="20"/>
          <w:lang w:val="en-GB"/>
        </w:rPr>
        <w:t xml:space="preserve"> Form for </w:t>
      </w:r>
      <w:r w:rsidR="00805BB6" w:rsidRPr="00CC563C">
        <w:rPr>
          <w:rFonts w:ascii="Arial" w:hAnsi="Arial" w:cs="Arial"/>
          <w:sz w:val="20"/>
          <w:lang w:val="en-GB"/>
        </w:rPr>
        <w:t>this</w:t>
      </w:r>
      <w:r w:rsidR="00F627B0" w:rsidRPr="00CC563C">
        <w:rPr>
          <w:rFonts w:ascii="Arial" w:hAnsi="Arial" w:cs="Arial"/>
          <w:sz w:val="20"/>
          <w:lang w:val="en-GB"/>
        </w:rPr>
        <w:t xml:space="preserve"> </w:t>
      </w:r>
      <w:proofErr w:type="spellStart"/>
      <w:r w:rsidR="00F627B0" w:rsidRPr="00CC563C">
        <w:rPr>
          <w:rFonts w:ascii="Arial" w:hAnsi="Arial" w:cs="Arial"/>
          <w:sz w:val="20"/>
          <w:lang w:val="en-GB"/>
        </w:rPr>
        <w:t>PanAfGeo</w:t>
      </w:r>
      <w:proofErr w:type="spellEnd"/>
      <w:r w:rsidR="00F627B0" w:rsidRPr="00CC563C">
        <w:rPr>
          <w:rFonts w:ascii="Arial" w:hAnsi="Arial" w:cs="Arial"/>
          <w:sz w:val="20"/>
          <w:lang w:val="en-GB"/>
        </w:rPr>
        <w:t xml:space="preserve"> </w:t>
      </w:r>
      <w:r w:rsidR="00805BB6" w:rsidRPr="00CC563C">
        <w:rPr>
          <w:rFonts w:ascii="Arial" w:hAnsi="Arial" w:cs="Arial"/>
          <w:sz w:val="20"/>
          <w:lang w:val="en-GB"/>
        </w:rPr>
        <w:t>t</w:t>
      </w:r>
      <w:r w:rsidR="00F627B0" w:rsidRPr="00CC563C">
        <w:rPr>
          <w:rFonts w:ascii="Arial" w:hAnsi="Arial" w:cs="Arial"/>
          <w:sz w:val="20"/>
          <w:lang w:val="en-GB"/>
        </w:rPr>
        <w:t>raining</w:t>
      </w:r>
      <w:r w:rsidR="00CC563C" w:rsidRPr="00CC563C">
        <w:rPr>
          <w:rFonts w:ascii="Arial" w:hAnsi="Arial" w:cs="Arial"/>
          <w:sz w:val="20"/>
          <w:lang w:val="en-GB"/>
        </w:rPr>
        <w:t xml:space="preserve"> (WP1-N3)</w:t>
      </w:r>
      <w:r w:rsidRPr="00CC563C">
        <w:rPr>
          <w:rFonts w:ascii="Arial" w:hAnsi="Arial" w:cs="Arial"/>
          <w:sz w:val="20"/>
          <w:lang w:val="en-GB"/>
        </w:rPr>
        <w:t>;</w:t>
      </w:r>
    </w:p>
    <w:p w:rsidR="00F627B0" w:rsidRPr="00CC563C" w:rsidRDefault="00A771DE" w:rsidP="00CC563C">
      <w:pPr>
        <w:spacing w:before="120" w:after="0"/>
        <w:ind w:left="357"/>
        <w:jc w:val="both"/>
        <w:rPr>
          <w:rFonts w:ascii="Arial" w:hAnsi="Arial" w:cs="Arial"/>
          <w:sz w:val="20"/>
          <w:lang w:val="en-GB"/>
        </w:rPr>
      </w:pPr>
      <w:r w:rsidRPr="00CC563C">
        <w:rPr>
          <w:rFonts w:ascii="Arial" w:hAnsi="Arial" w:cs="Arial"/>
          <w:sz w:val="20"/>
          <w:lang w:val="en-GB"/>
        </w:rPr>
        <w:t xml:space="preserve">2 - </w:t>
      </w:r>
      <w:r w:rsidR="00F627B0" w:rsidRPr="00CC563C">
        <w:rPr>
          <w:rFonts w:ascii="Arial" w:hAnsi="Arial" w:cs="Arial"/>
          <w:sz w:val="20"/>
          <w:lang w:val="en-GB"/>
        </w:rPr>
        <w:t>Letter of Commitment signed by your employer</w:t>
      </w:r>
      <w:r w:rsidRPr="00CC563C">
        <w:rPr>
          <w:rFonts w:ascii="Arial" w:hAnsi="Arial" w:cs="Arial"/>
          <w:sz w:val="20"/>
          <w:lang w:val="en-GB"/>
        </w:rPr>
        <w:t>;</w:t>
      </w:r>
    </w:p>
    <w:p w:rsidR="00F627B0" w:rsidRPr="00CC563C" w:rsidRDefault="00A771DE" w:rsidP="00CC563C">
      <w:pPr>
        <w:spacing w:before="120" w:after="0"/>
        <w:ind w:left="357"/>
        <w:jc w:val="both"/>
        <w:rPr>
          <w:rFonts w:ascii="Arial" w:hAnsi="Arial" w:cs="Arial"/>
          <w:sz w:val="20"/>
          <w:lang w:val="en-GB"/>
        </w:rPr>
      </w:pPr>
      <w:r w:rsidRPr="00CC563C">
        <w:rPr>
          <w:rFonts w:ascii="Arial" w:hAnsi="Arial" w:cs="Arial"/>
          <w:sz w:val="20"/>
          <w:lang w:val="en-GB"/>
        </w:rPr>
        <w:t xml:space="preserve">3 - </w:t>
      </w:r>
      <w:r w:rsidR="00F627B0" w:rsidRPr="00CC563C">
        <w:rPr>
          <w:rFonts w:ascii="Arial" w:hAnsi="Arial" w:cs="Arial"/>
          <w:sz w:val="20"/>
          <w:lang w:val="en-GB"/>
        </w:rPr>
        <w:t>Letter of Motivation</w:t>
      </w:r>
      <w:r w:rsidRPr="00CC563C">
        <w:rPr>
          <w:rFonts w:ascii="Arial" w:hAnsi="Arial" w:cs="Arial"/>
          <w:sz w:val="20"/>
          <w:lang w:val="en-GB"/>
        </w:rPr>
        <w:t>.</w:t>
      </w:r>
    </w:p>
    <w:p w:rsidR="00F627B0" w:rsidRDefault="00F627B0" w:rsidP="00F627B0">
      <w:pPr>
        <w:spacing w:after="0"/>
        <w:jc w:val="both"/>
        <w:rPr>
          <w:rFonts w:ascii="Arial" w:hAnsi="Arial" w:cs="Arial"/>
          <w:sz w:val="20"/>
          <w:lang w:val="en-GB"/>
        </w:rPr>
      </w:pPr>
    </w:p>
    <w:p w:rsidR="00F627B0" w:rsidRDefault="00F627B0" w:rsidP="00F627B0">
      <w:pPr>
        <w:spacing w:after="0"/>
        <w:jc w:val="both"/>
        <w:rPr>
          <w:rFonts w:ascii="Arial" w:hAnsi="Arial" w:cs="Arial"/>
          <w:sz w:val="20"/>
          <w:lang w:val="en-GB"/>
        </w:rPr>
      </w:pPr>
    </w:p>
    <w:p w:rsidR="00C11AD9" w:rsidRPr="007436A0" w:rsidRDefault="00F627B0" w:rsidP="007436A0">
      <w:pPr>
        <w:pStyle w:val="Default"/>
        <w:rPr>
          <w:rFonts w:ascii="Arial" w:hAnsi="Arial" w:cs="Arial"/>
          <w:sz w:val="20"/>
          <w:lang w:val="en-GB"/>
        </w:rPr>
      </w:pPr>
      <w:r w:rsidRPr="007436A0">
        <w:rPr>
          <w:rFonts w:ascii="Arial" w:hAnsi="Arial" w:cs="Arial"/>
          <w:sz w:val="20"/>
          <w:lang w:val="en-GB"/>
        </w:rPr>
        <w:t xml:space="preserve">Please complete these documents and send them </w:t>
      </w:r>
      <w:r w:rsidR="006E7A62" w:rsidRPr="007436A0">
        <w:rPr>
          <w:rFonts w:ascii="Arial" w:hAnsi="Arial" w:cs="Arial"/>
          <w:sz w:val="20"/>
          <w:lang w:val="en-GB"/>
        </w:rPr>
        <w:t xml:space="preserve">by e-mail </w:t>
      </w:r>
      <w:r w:rsidRPr="007436A0">
        <w:rPr>
          <w:rFonts w:ascii="Arial" w:hAnsi="Arial" w:cs="Arial"/>
          <w:sz w:val="20"/>
          <w:lang w:val="en-GB"/>
        </w:rPr>
        <w:t xml:space="preserve">to </w:t>
      </w:r>
    </w:p>
    <w:p w:rsidR="00C11AD9" w:rsidRPr="007436A0" w:rsidRDefault="00C5747E" w:rsidP="00194102">
      <w:pPr>
        <w:pStyle w:val="Default"/>
        <w:numPr>
          <w:ilvl w:val="0"/>
          <w:numId w:val="11"/>
        </w:numPr>
        <w:rPr>
          <w:rFonts w:ascii="Arial" w:hAnsi="Arial" w:cs="Arial"/>
          <w:sz w:val="20"/>
          <w:lang w:val="en-GB"/>
        </w:rPr>
      </w:pPr>
      <w:r w:rsidRPr="007436A0">
        <w:rPr>
          <w:rFonts w:ascii="Arial" w:hAnsi="Arial" w:cs="Arial"/>
          <w:sz w:val="20"/>
          <w:lang w:val="en-GB"/>
        </w:rPr>
        <w:t>the WP1 coordinator dr. Veronika Stedra, Czech Geological Survey</w:t>
      </w:r>
      <w:r w:rsidR="000D6CED" w:rsidRPr="007436A0">
        <w:rPr>
          <w:rFonts w:ascii="Arial" w:hAnsi="Arial" w:cs="Arial"/>
          <w:sz w:val="20"/>
          <w:lang w:val="en-GB"/>
        </w:rPr>
        <w:t>, Czech Republic</w:t>
      </w:r>
      <w:r w:rsidRPr="007436A0">
        <w:rPr>
          <w:rFonts w:ascii="Arial" w:hAnsi="Arial" w:cs="Arial"/>
          <w:sz w:val="20"/>
          <w:lang w:val="en-GB"/>
        </w:rPr>
        <w:t xml:space="preserve"> (</w:t>
      </w:r>
      <w:hyperlink r:id="rId11" w:history="1">
        <w:r w:rsidRPr="007436A0">
          <w:rPr>
            <w:rStyle w:val="Hypertextovodkaz"/>
            <w:rFonts w:ascii="Arial" w:hAnsi="Arial" w:cs="Arial"/>
            <w:sz w:val="20"/>
            <w:lang w:val="en-GB"/>
          </w:rPr>
          <w:t>veronika.stedra@geology.cz</w:t>
        </w:r>
      </w:hyperlink>
      <w:r w:rsidRPr="007436A0">
        <w:rPr>
          <w:rFonts w:ascii="Arial" w:hAnsi="Arial" w:cs="Arial"/>
          <w:sz w:val="20"/>
          <w:lang w:val="en-GB"/>
        </w:rPr>
        <w:t xml:space="preserve">), </w:t>
      </w:r>
    </w:p>
    <w:p w:rsidR="00C11AD9" w:rsidRPr="007436A0" w:rsidRDefault="00194102" w:rsidP="00194102">
      <w:pPr>
        <w:pStyle w:val="Default"/>
        <w:numPr>
          <w:ilvl w:val="0"/>
          <w:numId w:val="11"/>
        </w:numPr>
        <w:rPr>
          <w:rFonts w:ascii="Arial" w:hAnsi="Arial" w:cs="Arial"/>
          <w:sz w:val="20"/>
          <w:lang w:val="en-GB"/>
        </w:rPr>
      </w:pPr>
      <w:r w:rsidRPr="007436A0">
        <w:rPr>
          <w:rFonts w:ascii="Arial" w:hAnsi="Arial" w:cs="Arial"/>
          <w:sz w:val="20"/>
          <w:lang w:val="en-GB"/>
        </w:rPr>
        <w:t xml:space="preserve">the WP1 </w:t>
      </w:r>
      <w:r w:rsidR="00C5747E" w:rsidRPr="007436A0">
        <w:rPr>
          <w:rFonts w:ascii="Arial" w:hAnsi="Arial" w:cs="Arial"/>
          <w:sz w:val="20"/>
          <w:lang w:val="en-GB"/>
        </w:rPr>
        <w:t>co-leader</w:t>
      </w:r>
      <w:r w:rsidR="00482000" w:rsidRPr="007436A0">
        <w:rPr>
          <w:rFonts w:ascii="Arial" w:hAnsi="Arial" w:cs="Arial"/>
          <w:sz w:val="20"/>
          <w:lang w:val="en-GB"/>
        </w:rPr>
        <w:t xml:space="preserve"> Mr. </w:t>
      </w:r>
      <w:proofErr w:type="spellStart"/>
      <w:r w:rsidR="00C5747E" w:rsidRPr="007436A0">
        <w:rPr>
          <w:rFonts w:ascii="Arial" w:hAnsi="Arial" w:cs="Arial"/>
          <w:sz w:val="20"/>
          <w:lang w:val="en-GB"/>
        </w:rPr>
        <w:t>Hundie</w:t>
      </w:r>
      <w:proofErr w:type="spellEnd"/>
      <w:r w:rsidR="00C5747E" w:rsidRPr="007436A0">
        <w:rPr>
          <w:rFonts w:ascii="Arial" w:hAnsi="Arial" w:cs="Arial"/>
          <w:sz w:val="20"/>
          <w:lang w:val="en-GB"/>
        </w:rPr>
        <w:t xml:space="preserve"> </w:t>
      </w:r>
      <w:proofErr w:type="spellStart"/>
      <w:r w:rsidR="00C5747E" w:rsidRPr="007436A0">
        <w:rPr>
          <w:rFonts w:ascii="Arial" w:hAnsi="Arial" w:cs="Arial"/>
          <w:sz w:val="20"/>
          <w:lang w:val="en-GB"/>
        </w:rPr>
        <w:t>Melka</w:t>
      </w:r>
      <w:proofErr w:type="spellEnd"/>
      <w:r w:rsidR="00C5747E" w:rsidRPr="007436A0">
        <w:rPr>
          <w:rFonts w:ascii="Arial" w:hAnsi="Arial" w:cs="Arial"/>
          <w:sz w:val="20"/>
          <w:lang w:val="en-GB"/>
        </w:rPr>
        <w:t xml:space="preserve"> </w:t>
      </w:r>
      <w:proofErr w:type="spellStart"/>
      <w:r w:rsidR="00C5747E" w:rsidRPr="007436A0">
        <w:rPr>
          <w:rFonts w:ascii="Arial" w:hAnsi="Arial" w:cs="Arial"/>
          <w:sz w:val="20"/>
          <w:lang w:val="en-GB"/>
        </w:rPr>
        <w:t>Yadete</w:t>
      </w:r>
      <w:proofErr w:type="spellEnd"/>
      <w:r w:rsidR="00F23207" w:rsidRPr="007436A0">
        <w:rPr>
          <w:rFonts w:ascii="Arial" w:hAnsi="Arial" w:cs="Arial"/>
          <w:sz w:val="20"/>
          <w:lang w:val="en-GB"/>
        </w:rPr>
        <w:t xml:space="preserve"> (</w:t>
      </w:r>
      <w:hyperlink r:id="rId12" w:history="1">
        <w:r w:rsidR="00F23207" w:rsidRPr="007436A0">
          <w:rPr>
            <w:rStyle w:val="Hypertextovodkaz"/>
            <w:rFonts w:ascii="Arial" w:hAnsi="Arial" w:cs="Arial"/>
            <w:sz w:val="20"/>
            <w:lang w:val="en-GB"/>
          </w:rPr>
          <w:t>hundiemelkay@yahoo.com</w:t>
        </w:r>
      </w:hyperlink>
      <w:r w:rsidR="00F23207" w:rsidRPr="007436A0">
        <w:rPr>
          <w:rFonts w:ascii="Arial" w:hAnsi="Arial" w:cs="Arial"/>
          <w:sz w:val="20"/>
          <w:lang w:val="en-GB"/>
        </w:rPr>
        <w:t>)</w:t>
      </w:r>
      <w:r w:rsidR="00C5747E" w:rsidRPr="007436A0">
        <w:rPr>
          <w:rFonts w:ascii="Arial" w:hAnsi="Arial" w:cs="Arial"/>
          <w:sz w:val="20"/>
          <w:lang w:val="en-GB"/>
        </w:rPr>
        <w:t xml:space="preserve"> from GSE</w:t>
      </w:r>
      <w:r w:rsidR="000D6CED" w:rsidRPr="007436A0">
        <w:rPr>
          <w:rFonts w:ascii="Arial" w:hAnsi="Arial" w:cs="Arial"/>
          <w:sz w:val="20"/>
          <w:lang w:val="en-GB"/>
        </w:rPr>
        <w:t xml:space="preserve">, Ethiopia </w:t>
      </w:r>
    </w:p>
    <w:p w:rsidR="00777D6A" w:rsidRPr="007436A0" w:rsidRDefault="00194102" w:rsidP="00194102">
      <w:pPr>
        <w:pStyle w:val="Default"/>
        <w:numPr>
          <w:ilvl w:val="0"/>
          <w:numId w:val="11"/>
        </w:numPr>
        <w:rPr>
          <w:rFonts w:ascii="Arial" w:hAnsi="Arial" w:cs="Arial"/>
          <w:sz w:val="20"/>
          <w:lang w:val="en-GB"/>
        </w:rPr>
      </w:pPr>
      <w:proofErr w:type="gramStart"/>
      <w:r w:rsidRPr="007436A0">
        <w:rPr>
          <w:rFonts w:ascii="Arial" w:hAnsi="Arial" w:cs="Arial"/>
          <w:sz w:val="20"/>
          <w:lang w:val="en-GB"/>
        </w:rPr>
        <w:t>the</w:t>
      </w:r>
      <w:proofErr w:type="gramEnd"/>
      <w:r w:rsidRPr="007436A0">
        <w:rPr>
          <w:rFonts w:ascii="Arial" w:hAnsi="Arial" w:cs="Arial"/>
          <w:sz w:val="20"/>
          <w:lang w:val="en-GB"/>
        </w:rPr>
        <w:t xml:space="preserve"> WP1 </w:t>
      </w:r>
      <w:r w:rsidR="00C5747E" w:rsidRPr="007436A0">
        <w:rPr>
          <w:rFonts w:ascii="Arial" w:hAnsi="Arial" w:cs="Arial"/>
          <w:sz w:val="20"/>
          <w:lang w:val="en-GB"/>
        </w:rPr>
        <w:t>deputy c</w:t>
      </w:r>
      <w:r w:rsidR="000D6CED" w:rsidRPr="007436A0">
        <w:rPr>
          <w:rFonts w:ascii="Arial" w:hAnsi="Arial" w:cs="Arial"/>
          <w:sz w:val="20"/>
          <w:lang w:val="en-GB"/>
        </w:rPr>
        <w:t xml:space="preserve">o-leader Mr. Nathan Banda from </w:t>
      </w:r>
      <w:r w:rsidR="00C5747E" w:rsidRPr="007436A0">
        <w:rPr>
          <w:rFonts w:ascii="Arial" w:hAnsi="Arial" w:cs="Arial"/>
          <w:sz w:val="20"/>
          <w:lang w:val="en-GB"/>
        </w:rPr>
        <w:t>G</w:t>
      </w:r>
      <w:r w:rsidR="000D6CED" w:rsidRPr="007436A0">
        <w:rPr>
          <w:rFonts w:ascii="Arial" w:hAnsi="Arial" w:cs="Arial"/>
          <w:sz w:val="20"/>
          <w:lang w:val="en-GB"/>
        </w:rPr>
        <w:t>SD,</w:t>
      </w:r>
      <w:r w:rsidR="00C5747E" w:rsidRPr="007436A0">
        <w:rPr>
          <w:rFonts w:ascii="Arial" w:hAnsi="Arial" w:cs="Arial"/>
          <w:sz w:val="20"/>
          <w:lang w:val="en-GB"/>
        </w:rPr>
        <w:t xml:space="preserve"> </w:t>
      </w:r>
      <w:r w:rsidR="000D6CED" w:rsidRPr="007436A0">
        <w:rPr>
          <w:rFonts w:ascii="Arial" w:hAnsi="Arial" w:cs="Arial"/>
          <w:sz w:val="20"/>
          <w:lang w:val="en-GB"/>
        </w:rPr>
        <w:t>Malawi</w:t>
      </w:r>
      <w:r w:rsidRPr="007436A0">
        <w:rPr>
          <w:rFonts w:ascii="Arial" w:hAnsi="Arial" w:cs="Arial"/>
          <w:sz w:val="20"/>
          <w:lang w:val="en-GB"/>
        </w:rPr>
        <w:t xml:space="preserve"> </w:t>
      </w:r>
      <w:r w:rsidRPr="007436A0">
        <w:rPr>
          <w:rStyle w:val="Hypertextovodkaz"/>
        </w:rPr>
        <w:t>(</w:t>
      </w:r>
      <w:hyperlink r:id="rId13" w:history="1">
        <w:r w:rsidRPr="007436A0">
          <w:rPr>
            <w:rStyle w:val="Hypertextovodkaz"/>
            <w:rFonts w:ascii="Arial" w:hAnsi="Arial" w:cs="Arial"/>
            <w:sz w:val="20"/>
            <w:lang w:val="en-GB"/>
          </w:rPr>
          <w:t>nathanbanda99@gmail.com</w:t>
        </w:r>
      </w:hyperlink>
      <w:r w:rsidRPr="007436A0">
        <w:rPr>
          <w:rStyle w:val="Hypertextovodkaz"/>
          <w:rFonts w:ascii="Arial" w:hAnsi="Arial" w:cs="Arial"/>
          <w:sz w:val="20"/>
          <w:lang w:val="en-GB"/>
        </w:rPr>
        <w:t>)</w:t>
      </w:r>
      <w:r w:rsidR="0056254F" w:rsidRPr="007436A0">
        <w:rPr>
          <w:rStyle w:val="Hypertextovodkaz"/>
        </w:rPr>
        <w:t>.</w:t>
      </w:r>
    </w:p>
    <w:p w:rsidR="00777D6A" w:rsidRPr="007436A0" w:rsidRDefault="00777D6A" w:rsidP="00F627B0">
      <w:pPr>
        <w:spacing w:after="0"/>
        <w:jc w:val="both"/>
        <w:rPr>
          <w:rFonts w:ascii="Arial" w:hAnsi="Arial" w:cs="Arial"/>
          <w:sz w:val="20"/>
          <w:lang w:val="en-GB"/>
        </w:rPr>
      </w:pPr>
    </w:p>
    <w:p w:rsidR="007436A0" w:rsidRDefault="007436A0" w:rsidP="00F627B0">
      <w:pPr>
        <w:spacing w:after="0"/>
        <w:jc w:val="both"/>
        <w:rPr>
          <w:rFonts w:ascii="Arial" w:hAnsi="Arial" w:cs="Arial"/>
          <w:sz w:val="20"/>
          <w:lang w:val="en-GB"/>
        </w:rPr>
      </w:pPr>
    </w:p>
    <w:p w:rsidR="00F627B0" w:rsidRPr="000D6CED" w:rsidRDefault="00777D6A" w:rsidP="00F627B0">
      <w:pPr>
        <w:spacing w:after="0"/>
        <w:jc w:val="both"/>
        <w:rPr>
          <w:rFonts w:ascii="Arial" w:hAnsi="Arial" w:cs="Arial"/>
          <w:sz w:val="20"/>
          <w:lang w:val="en-GB"/>
        </w:rPr>
      </w:pPr>
      <w:proofErr w:type="gramStart"/>
      <w:r w:rsidRPr="007436A0">
        <w:rPr>
          <w:rFonts w:ascii="Arial" w:hAnsi="Arial" w:cs="Arial"/>
          <w:sz w:val="20"/>
          <w:lang w:val="en-GB"/>
        </w:rPr>
        <w:t>b</w:t>
      </w:r>
      <w:r w:rsidR="00F627B0" w:rsidRPr="007436A0">
        <w:rPr>
          <w:rFonts w:ascii="Arial" w:hAnsi="Arial" w:cs="Arial"/>
          <w:sz w:val="20"/>
          <w:lang w:val="en-GB"/>
        </w:rPr>
        <w:t>efore</w:t>
      </w:r>
      <w:proofErr w:type="gramEnd"/>
      <w:r w:rsidR="00F627B0" w:rsidRPr="007436A0">
        <w:rPr>
          <w:rFonts w:ascii="Arial" w:hAnsi="Arial" w:cs="Arial"/>
          <w:sz w:val="20"/>
          <w:lang w:val="en-GB"/>
        </w:rPr>
        <w:t xml:space="preserve"> the </w:t>
      </w:r>
      <w:r w:rsidR="00F627B0" w:rsidRPr="007436A0">
        <w:rPr>
          <w:rFonts w:ascii="Arial" w:hAnsi="Arial" w:cs="Arial"/>
          <w:b/>
          <w:sz w:val="20"/>
          <w:lang w:val="en-GB"/>
        </w:rPr>
        <w:t>Application Deadline:</w:t>
      </w:r>
      <w:r w:rsidR="00F627B0" w:rsidRPr="007436A0">
        <w:rPr>
          <w:rFonts w:ascii="Arial" w:hAnsi="Arial" w:cs="Arial"/>
          <w:sz w:val="20"/>
          <w:lang w:val="en-GB"/>
        </w:rPr>
        <w:t xml:space="preserve"> </w:t>
      </w:r>
      <w:r w:rsidR="00CC563C" w:rsidRPr="007436A0">
        <w:rPr>
          <w:rFonts w:ascii="Arial" w:hAnsi="Arial" w:cs="Arial"/>
          <w:b/>
          <w:sz w:val="20"/>
          <w:lang w:val="en-GB"/>
        </w:rPr>
        <w:t>25</w:t>
      </w:r>
      <w:r w:rsidR="00B66B38" w:rsidRPr="007436A0">
        <w:rPr>
          <w:rFonts w:ascii="Arial" w:hAnsi="Arial" w:cs="Arial"/>
          <w:b/>
          <w:sz w:val="20"/>
          <w:u w:val="single"/>
          <w:lang w:val="en-GB"/>
        </w:rPr>
        <w:t xml:space="preserve"> </w:t>
      </w:r>
      <w:r w:rsidR="00805BB6" w:rsidRPr="007436A0">
        <w:rPr>
          <w:rFonts w:ascii="Arial" w:hAnsi="Arial" w:cs="Arial"/>
          <w:b/>
          <w:sz w:val="20"/>
          <w:u w:val="single"/>
          <w:lang w:val="en-GB"/>
        </w:rPr>
        <w:t>May</w:t>
      </w:r>
      <w:r w:rsidR="00B66B38" w:rsidRPr="007436A0">
        <w:rPr>
          <w:rFonts w:ascii="Arial" w:hAnsi="Arial" w:cs="Arial"/>
          <w:b/>
          <w:sz w:val="20"/>
          <w:u w:val="single"/>
          <w:lang w:val="en-GB"/>
        </w:rPr>
        <w:t>, 201</w:t>
      </w:r>
      <w:r w:rsidR="00805BB6" w:rsidRPr="007436A0">
        <w:rPr>
          <w:rFonts w:ascii="Arial" w:hAnsi="Arial" w:cs="Arial"/>
          <w:b/>
          <w:sz w:val="20"/>
          <w:u w:val="single"/>
          <w:lang w:val="en-GB"/>
        </w:rPr>
        <w:t>8</w:t>
      </w:r>
    </w:p>
    <w:p w:rsidR="00FD1CD4" w:rsidRPr="000D6CED" w:rsidRDefault="00FD1CD4" w:rsidP="00FD1CD4">
      <w:pPr>
        <w:spacing w:after="0"/>
        <w:jc w:val="both"/>
        <w:rPr>
          <w:rFonts w:ascii="Arial" w:hAnsi="Arial" w:cs="Arial"/>
          <w:lang w:val="en-GB"/>
        </w:rPr>
      </w:pPr>
    </w:p>
    <w:p w:rsidR="007A75EB" w:rsidRPr="000D6CED" w:rsidRDefault="007A75EB" w:rsidP="007021B0">
      <w:pPr>
        <w:spacing w:after="0"/>
        <w:jc w:val="both"/>
        <w:rPr>
          <w:rFonts w:ascii="Arial" w:hAnsi="Arial" w:cs="Arial"/>
          <w:b/>
          <w:smallCaps/>
          <w:lang w:val="en-GB"/>
        </w:rPr>
        <w:sectPr w:rsidR="007A75EB" w:rsidRPr="000D6CED" w:rsidSect="007A75EB">
          <w:headerReference w:type="default" r:id="rId14"/>
          <w:footerReference w:type="default" r:id="rId15"/>
          <w:type w:val="continuous"/>
          <w:pgSz w:w="11906" w:h="16838"/>
          <w:pgMar w:top="1383" w:right="1417" w:bottom="1702" w:left="1417" w:header="708" w:footer="708" w:gutter="0"/>
          <w:cols w:space="708"/>
          <w:titlePg/>
          <w:docGrid w:linePitch="360"/>
        </w:sect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436A0" w:rsidRDefault="007436A0" w:rsidP="007021B0">
      <w:pPr>
        <w:spacing w:after="0"/>
        <w:jc w:val="both"/>
        <w:rPr>
          <w:rFonts w:ascii="Arial" w:hAnsi="Arial" w:cs="Arial"/>
          <w:sz w:val="20"/>
          <w:lang w:val="en-GB"/>
        </w:rPr>
      </w:pPr>
    </w:p>
    <w:p w:rsidR="007A75EB" w:rsidRPr="000D6CED" w:rsidRDefault="00436F81" w:rsidP="007021B0">
      <w:pPr>
        <w:spacing w:after="0"/>
        <w:jc w:val="both"/>
        <w:rPr>
          <w:rFonts w:ascii="Arial" w:hAnsi="Arial" w:cs="Arial"/>
          <w:sz w:val="20"/>
          <w:lang w:val="en-GB"/>
        </w:rPr>
      </w:pPr>
      <w:r w:rsidRPr="000D6CED">
        <w:rPr>
          <w:rFonts w:ascii="Arial" w:hAnsi="Arial" w:cs="Arial"/>
          <w:sz w:val="20"/>
          <w:lang w:val="en-GB"/>
        </w:rPr>
        <w:t>The selection process will take into account regional-national representation and a gender balance following the aim of strengthening skills of African Geological Surveys geoscientific staff.</w:t>
      </w:r>
    </w:p>
    <w:p w:rsidR="00495770" w:rsidRDefault="00F627B0" w:rsidP="007021B0">
      <w:pPr>
        <w:spacing w:after="0"/>
        <w:jc w:val="both"/>
        <w:rPr>
          <w:rFonts w:ascii="Arial" w:hAnsi="Arial" w:cs="Arial"/>
          <w:sz w:val="20"/>
          <w:lang w:val="en-GB"/>
        </w:rPr>
      </w:pPr>
      <w:r w:rsidRPr="000D6CED">
        <w:rPr>
          <w:rFonts w:ascii="Arial" w:hAnsi="Arial" w:cs="Arial"/>
          <w:sz w:val="20"/>
          <w:lang w:val="en-GB"/>
        </w:rPr>
        <w:t xml:space="preserve">All applicants will be informed about the result of the selection process approximately at the </w:t>
      </w:r>
      <w:r w:rsidR="0080691D">
        <w:rPr>
          <w:rFonts w:ascii="Arial" w:hAnsi="Arial" w:cs="Arial"/>
          <w:sz w:val="20"/>
          <w:lang w:val="en-GB"/>
        </w:rPr>
        <w:t>half of June</w:t>
      </w:r>
      <w:r w:rsidR="003C1BE7" w:rsidRPr="007436A0">
        <w:rPr>
          <w:rFonts w:ascii="Arial" w:hAnsi="Arial" w:cs="Arial"/>
          <w:sz w:val="20"/>
          <w:lang w:val="en-GB"/>
        </w:rPr>
        <w:t xml:space="preserve"> 201</w:t>
      </w:r>
      <w:r w:rsidR="0080691D">
        <w:rPr>
          <w:rFonts w:ascii="Arial" w:hAnsi="Arial" w:cs="Arial"/>
          <w:sz w:val="20"/>
          <w:lang w:val="en-GB"/>
        </w:rPr>
        <w:t>8</w:t>
      </w:r>
      <w:r w:rsidRPr="000D6CED">
        <w:rPr>
          <w:rFonts w:ascii="Arial" w:hAnsi="Arial" w:cs="Arial"/>
          <w:sz w:val="20"/>
          <w:lang w:val="en-GB"/>
        </w:rPr>
        <w:t>. The Invitation Letter will be sent immediately in order to allow time for Visa processing and deliver</w:t>
      </w:r>
      <w:r w:rsidR="00A771DE" w:rsidRPr="000D6CED">
        <w:rPr>
          <w:rFonts w:ascii="Arial" w:hAnsi="Arial" w:cs="Arial"/>
          <w:sz w:val="20"/>
          <w:lang w:val="en-GB"/>
        </w:rPr>
        <w:t>y</w:t>
      </w:r>
      <w:r w:rsidRPr="000D6CED">
        <w:rPr>
          <w:rFonts w:ascii="Arial" w:hAnsi="Arial" w:cs="Arial"/>
          <w:sz w:val="20"/>
          <w:lang w:val="en-GB"/>
        </w:rPr>
        <w:t>.</w:t>
      </w:r>
      <w:r w:rsidR="00805BB6">
        <w:rPr>
          <w:rFonts w:ascii="Arial" w:hAnsi="Arial" w:cs="Arial"/>
          <w:sz w:val="20"/>
          <w:lang w:val="en-GB"/>
        </w:rPr>
        <w:t xml:space="preserve"> Your transport to Windhoek will be organized by the </w:t>
      </w:r>
      <w:proofErr w:type="spellStart"/>
      <w:r w:rsidR="00805BB6">
        <w:rPr>
          <w:rFonts w:ascii="Arial" w:hAnsi="Arial" w:cs="Arial"/>
          <w:sz w:val="20"/>
          <w:lang w:val="en-GB"/>
        </w:rPr>
        <w:t>EuroGeoSurvey</w:t>
      </w:r>
      <w:proofErr w:type="spellEnd"/>
      <w:r w:rsidR="00805BB6">
        <w:rPr>
          <w:rFonts w:ascii="Arial" w:hAnsi="Arial" w:cs="Arial"/>
          <w:sz w:val="20"/>
          <w:lang w:val="en-GB"/>
        </w:rPr>
        <w:t xml:space="preserve"> and </w:t>
      </w:r>
      <w:r w:rsidR="0080691D">
        <w:rPr>
          <w:rFonts w:ascii="Arial" w:hAnsi="Arial" w:cs="Arial"/>
          <w:sz w:val="20"/>
          <w:lang w:val="en-GB"/>
        </w:rPr>
        <w:t xml:space="preserve">the </w:t>
      </w:r>
      <w:r w:rsidR="00805BB6">
        <w:rPr>
          <w:rFonts w:ascii="Arial" w:hAnsi="Arial" w:cs="Arial"/>
          <w:sz w:val="20"/>
          <w:lang w:val="en-GB"/>
        </w:rPr>
        <w:t xml:space="preserve">information on the flight will be sent by e-mail. </w:t>
      </w:r>
    </w:p>
    <w:p w:rsidR="00495770" w:rsidRDefault="00495770" w:rsidP="007021B0">
      <w:pPr>
        <w:spacing w:after="0"/>
        <w:jc w:val="both"/>
        <w:rPr>
          <w:rFonts w:ascii="Arial" w:hAnsi="Arial" w:cs="Arial"/>
          <w:sz w:val="20"/>
          <w:lang w:val="en-GB"/>
        </w:rPr>
      </w:pPr>
    </w:p>
    <w:p w:rsidR="00495770" w:rsidRDefault="00495770" w:rsidP="007021B0">
      <w:pPr>
        <w:spacing w:after="0"/>
        <w:jc w:val="both"/>
        <w:rPr>
          <w:rFonts w:ascii="Arial" w:hAnsi="Arial" w:cs="Arial"/>
          <w:sz w:val="20"/>
          <w:lang w:val="en-GB"/>
        </w:rPr>
      </w:pPr>
    </w:p>
    <w:p w:rsidR="00495770" w:rsidRDefault="00495770" w:rsidP="00495770">
      <w:pPr>
        <w:spacing w:after="0"/>
        <w:jc w:val="center"/>
        <w:rPr>
          <w:rFonts w:ascii="Arial" w:hAnsi="Arial" w:cs="Arial"/>
          <w:sz w:val="20"/>
          <w:lang w:val="en-GB"/>
        </w:rPr>
      </w:pPr>
      <w:r>
        <w:rPr>
          <w:rFonts w:ascii="Arial" w:hAnsi="Arial" w:cs="Arial"/>
          <w:sz w:val="20"/>
          <w:lang w:val="en-GB"/>
        </w:rPr>
        <w:t>I</w:t>
      </w:r>
      <w:r w:rsidRPr="00495770">
        <w:rPr>
          <w:rFonts w:ascii="Arial" w:hAnsi="Arial" w:cs="Arial"/>
          <w:sz w:val="20"/>
          <w:lang w:val="en-GB"/>
        </w:rPr>
        <w:t xml:space="preserve">nformation about the </w:t>
      </w:r>
      <w:proofErr w:type="spellStart"/>
      <w:r w:rsidRPr="00495770">
        <w:rPr>
          <w:rFonts w:ascii="Arial" w:hAnsi="Arial" w:cs="Arial"/>
          <w:sz w:val="20"/>
          <w:lang w:val="en-GB"/>
        </w:rPr>
        <w:t>PanAfGeo</w:t>
      </w:r>
      <w:proofErr w:type="spellEnd"/>
      <w:r w:rsidRPr="00495770">
        <w:rPr>
          <w:rFonts w:ascii="Arial" w:hAnsi="Arial" w:cs="Arial"/>
          <w:sz w:val="20"/>
          <w:lang w:val="en-GB"/>
        </w:rPr>
        <w:t xml:space="preserve"> Programme can be found </w:t>
      </w:r>
      <w:r>
        <w:rPr>
          <w:rFonts w:ascii="Arial" w:hAnsi="Arial" w:cs="Arial"/>
          <w:sz w:val="20"/>
          <w:lang w:val="en-GB"/>
        </w:rPr>
        <w:t>via the</w:t>
      </w:r>
      <w:r w:rsidRPr="00495770">
        <w:rPr>
          <w:rFonts w:ascii="Arial" w:hAnsi="Arial" w:cs="Arial"/>
          <w:sz w:val="20"/>
          <w:lang w:val="en-GB"/>
        </w:rPr>
        <w:t xml:space="preserve"> internet address: </w:t>
      </w:r>
      <w:r w:rsidRPr="00495770">
        <w:rPr>
          <w:rFonts w:ascii="Arial" w:hAnsi="Arial" w:cs="Arial"/>
          <w:b/>
          <w:color w:val="4F81BD" w:themeColor="accent1"/>
          <w:sz w:val="20"/>
          <w:lang w:val="en-GB"/>
        </w:rPr>
        <w:t>http://panafgeo.eurogeosurveys.org</w:t>
      </w:r>
    </w:p>
    <w:p w:rsidR="00495770" w:rsidRDefault="00495770" w:rsidP="007021B0">
      <w:pPr>
        <w:spacing w:after="0"/>
        <w:jc w:val="both"/>
        <w:rPr>
          <w:rFonts w:ascii="Arial" w:hAnsi="Arial" w:cs="Arial"/>
          <w:sz w:val="20"/>
          <w:lang w:val="en-GB"/>
        </w:rPr>
      </w:pPr>
    </w:p>
    <w:p w:rsidR="00495770" w:rsidRDefault="00495770" w:rsidP="00495770">
      <w:pPr>
        <w:spacing w:after="0"/>
        <w:jc w:val="center"/>
        <w:rPr>
          <w:rFonts w:ascii="Arial" w:hAnsi="Arial" w:cs="Arial"/>
          <w:sz w:val="20"/>
          <w:lang w:val="en-GB"/>
        </w:rPr>
      </w:pPr>
      <w:r>
        <w:rPr>
          <w:rFonts w:ascii="Arial" w:hAnsi="Arial" w:cs="Arial"/>
          <w:sz w:val="20"/>
          <w:lang w:val="en-GB"/>
        </w:rPr>
        <w:t xml:space="preserve">Questions regarding </w:t>
      </w:r>
      <w:proofErr w:type="spellStart"/>
      <w:r>
        <w:rPr>
          <w:rFonts w:ascii="Arial" w:hAnsi="Arial" w:cs="Arial"/>
          <w:sz w:val="20"/>
          <w:lang w:val="en-GB"/>
        </w:rPr>
        <w:t>PanAfGeo</w:t>
      </w:r>
      <w:proofErr w:type="spellEnd"/>
      <w:r>
        <w:rPr>
          <w:rFonts w:ascii="Arial" w:hAnsi="Arial" w:cs="Arial"/>
          <w:sz w:val="20"/>
          <w:lang w:val="en-GB"/>
        </w:rPr>
        <w:t xml:space="preserve"> should be addressed to </w:t>
      </w:r>
      <w:proofErr w:type="spellStart"/>
      <w:r>
        <w:rPr>
          <w:rFonts w:ascii="Arial" w:hAnsi="Arial" w:cs="Arial"/>
          <w:sz w:val="20"/>
          <w:lang w:val="en-GB"/>
        </w:rPr>
        <w:t>EuroGeoSurveys</w:t>
      </w:r>
      <w:proofErr w:type="spellEnd"/>
      <w:r>
        <w:rPr>
          <w:rFonts w:ascii="Arial" w:hAnsi="Arial" w:cs="Arial"/>
          <w:sz w:val="20"/>
          <w:lang w:val="en-GB"/>
        </w:rPr>
        <w:t xml:space="preserve"> via the email address: </w:t>
      </w:r>
      <w:r w:rsidRPr="00495770">
        <w:rPr>
          <w:rFonts w:ascii="Arial" w:hAnsi="Arial" w:cs="Arial"/>
          <w:b/>
          <w:color w:val="4F81BD" w:themeColor="accent1"/>
          <w:sz w:val="20"/>
          <w:lang w:val="en-GB"/>
        </w:rPr>
        <w:t>info@eurogeosurveys.org</w:t>
      </w:r>
    </w:p>
    <w:p w:rsidR="00495770" w:rsidRDefault="00495770" w:rsidP="00495770">
      <w:pPr>
        <w:spacing w:after="0"/>
        <w:jc w:val="center"/>
        <w:rPr>
          <w:rFonts w:ascii="Arial" w:hAnsi="Arial" w:cs="Arial"/>
          <w:sz w:val="20"/>
          <w:lang w:val="en-GB"/>
        </w:rPr>
      </w:pPr>
    </w:p>
    <w:p w:rsidR="00495770" w:rsidRDefault="00495770" w:rsidP="00495770">
      <w:pPr>
        <w:spacing w:after="0"/>
        <w:jc w:val="center"/>
        <w:rPr>
          <w:rFonts w:ascii="Arial" w:hAnsi="Arial" w:cs="Arial"/>
          <w:sz w:val="20"/>
          <w:lang w:val="en-GB"/>
        </w:rPr>
      </w:pPr>
      <w:r>
        <w:rPr>
          <w:rFonts w:ascii="Arial" w:hAnsi="Arial" w:cs="Arial"/>
          <w:sz w:val="20"/>
          <w:lang w:val="en-GB"/>
        </w:rPr>
        <w:t>Or to the Organisation of African Geological Surveys (OAGS) via the email address:</w:t>
      </w:r>
    </w:p>
    <w:p w:rsidR="00495770" w:rsidRDefault="00495770" w:rsidP="00495770">
      <w:pPr>
        <w:spacing w:after="0"/>
        <w:jc w:val="center"/>
        <w:rPr>
          <w:rFonts w:ascii="Arial" w:hAnsi="Arial" w:cs="Arial"/>
          <w:b/>
          <w:color w:val="4F81BD" w:themeColor="accent1"/>
          <w:sz w:val="20"/>
          <w:lang w:val="en-GB"/>
        </w:rPr>
      </w:pPr>
      <w:r w:rsidRPr="00495770">
        <w:rPr>
          <w:rFonts w:ascii="Arial" w:hAnsi="Arial" w:cs="Arial"/>
          <w:b/>
          <w:color w:val="4F81BD" w:themeColor="accent1"/>
          <w:sz w:val="20"/>
          <w:lang w:val="en-GB"/>
        </w:rPr>
        <w:t>oags@geoscience.org.za</w:t>
      </w:r>
    </w:p>
    <w:p w:rsidR="002C7AF1" w:rsidRDefault="002C7AF1" w:rsidP="00495770">
      <w:pPr>
        <w:spacing w:after="0"/>
        <w:jc w:val="center"/>
        <w:rPr>
          <w:rFonts w:ascii="Arial" w:hAnsi="Arial" w:cs="Arial"/>
          <w:b/>
          <w:color w:val="4F81BD" w:themeColor="accent1"/>
          <w:sz w:val="20"/>
          <w:lang w:val="en-GB"/>
        </w:rPr>
      </w:pPr>
    </w:p>
    <w:p w:rsidR="002C7AF1" w:rsidRDefault="002C7AF1" w:rsidP="002C7AF1">
      <w:pPr>
        <w:spacing w:after="0"/>
        <w:jc w:val="both"/>
        <w:rPr>
          <w:rFonts w:ascii="Arial" w:hAnsi="Arial" w:cs="Arial"/>
          <w:sz w:val="20"/>
          <w:lang w:val="en-GB"/>
        </w:rPr>
      </w:pPr>
    </w:p>
    <w:p w:rsidR="00D11F62" w:rsidRDefault="002C7AF1" w:rsidP="0080691D">
      <w:pPr>
        <w:spacing w:after="0"/>
        <w:jc w:val="center"/>
        <w:rPr>
          <w:rFonts w:ascii="Arial" w:hAnsi="Arial" w:cs="Arial"/>
          <w:sz w:val="20"/>
          <w:lang w:val="en-GB"/>
        </w:rPr>
      </w:pPr>
      <w:r w:rsidRPr="00CE341D">
        <w:rPr>
          <w:rFonts w:ascii="Arial" w:hAnsi="Arial" w:cs="Arial"/>
          <w:sz w:val="20"/>
          <w:lang w:val="en-GB"/>
        </w:rPr>
        <w:t xml:space="preserve">Questions regarding practical issues of the course should be addressed to the </w:t>
      </w:r>
      <w:r w:rsidR="00805BB6">
        <w:rPr>
          <w:rFonts w:ascii="Arial" w:hAnsi="Arial" w:cs="Arial"/>
          <w:sz w:val="20"/>
          <w:lang w:val="en-GB"/>
        </w:rPr>
        <w:t xml:space="preserve">training </w:t>
      </w:r>
      <w:r w:rsidRPr="00CE341D">
        <w:rPr>
          <w:rFonts w:ascii="Arial" w:hAnsi="Arial" w:cs="Arial"/>
          <w:sz w:val="20"/>
          <w:lang w:val="en-GB"/>
        </w:rPr>
        <w:t>coordinators via the e</w:t>
      </w:r>
      <w:r>
        <w:rPr>
          <w:rFonts w:ascii="Arial" w:hAnsi="Arial" w:cs="Arial"/>
          <w:sz w:val="20"/>
          <w:lang w:val="en-GB"/>
        </w:rPr>
        <w:t>-</w:t>
      </w:r>
      <w:r w:rsidRPr="00CE341D">
        <w:rPr>
          <w:rFonts w:ascii="Arial" w:hAnsi="Arial" w:cs="Arial"/>
          <w:sz w:val="20"/>
          <w:lang w:val="en-GB"/>
        </w:rPr>
        <w:t xml:space="preserve">mail addresses: </w:t>
      </w:r>
      <w:hyperlink r:id="rId16" w:history="1">
        <w:r w:rsidR="00805BB6" w:rsidRPr="000A497C">
          <w:rPr>
            <w:rStyle w:val="Hypertextovodkaz"/>
            <w:rFonts w:ascii="Arial" w:hAnsi="Arial" w:cs="Arial"/>
            <w:sz w:val="20"/>
            <w:lang w:val="en-GB"/>
          </w:rPr>
          <w:t>veronika.stedra@geology.cz</w:t>
        </w:r>
      </w:hyperlink>
      <w:r w:rsidR="0080691D">
        <w:rPr>
          <w:rFonts w:ascii="Arial" w:hAnsi="Arial" w:cs="Arial"/>
          <w:sz w:val="20"/>
          <w:lang w:val="en-GB"/>
        </w:rPr>
        <w:t xml:space="preserve"> </w:t>
      </w:r>
      <w:r w:rsidR="00805BB6" w:rsidRPr="00CC563C">
        <w:rPr>
          <w:rFonts w:ascii="Arial" w:hAnsi="Arial" w:cs="Arial"/>
          <w:sz w:val="20"/>
          <w:lang w:val="en-GB"/>
        </w:rPr>
        <w:t xml:space="preserve">and </w:t>
      </w:r>
      <w:r w:rsidR="0080691D">
        <w:rPr>
          <w:rFonts w:ascii="Arial" w:hAnsi="Arial" w:cs="Arial"/>
          <w:sz w:val="20"/>
          <w:lang w:val="en-GB"/>
        </w:rPr>
        <w:t xml:space="preserve">to </w:t>
      </w:r>
      <w:hyperlink r:id="rId17" w:history="1">
        <w:r w:rsidR="00D11F62" w:rsidRPr="00F42FA7">
          <w:rPr>
            <w:rStyle w:val="Hypertextovodkaz"/>
            <w:rFonts w:ascii="Arial" w:hAnsi="Arial" w:cs="Arial"/>
            <w:sz w:val="20"/>
            <w:lang w:val="en-GB"/>
          </w:rPr>
          <w:t>Ewereth.Muvangua@mme.gov.na</w:t>
        </w:r>
      </w:hyperlink>
    </w:p>
    <w:p w:rsidR="007A75EB" w:rsidRDefault="00D11F62" w:rsidP="0080691D">
      <w:pPr>
        <w:spacing w:after="0"/>
        <w:jc w:val="center"/>
        <w:rPr>
          <w:rFonts w:ascii="Arial" w:hAnsi="Arial" w:cs="Arial"/>
          <w:sz w:val="20"/>
          <w:lang w:val="en-GB"/>
        </w:rPr>
      </w:pPr>
      <w:proofErr w:type="gramStart"/>
      <w:r>
        <w:rPr>
          <w:rFonts w:ascii="Arial" w:hAnsi="Arial" w:cs="Arial"/>
          <w:sz w:val="20"/>
          <w:lang w:val="en-GB"/>
        </w:rPr>
        <w:t>(</w:t>
      </w:r>
      <w:r w:rsidRPr="00D11F62">
        <w:rPr>
          <w:rFonts w:ascii="Arial" w:hAnsi="Arial" w:cs="Arial"/>
          <w:sz w:val="20"/>
          <w:lang w:val="en-GB"/>
        </w:rPr>
        <w:t xml:space="preserve"> </w:t>
      </w:r>
      <w:proofErr w:type="gramEnd"/>
      <w:hyperlink r:id="rId18" w:history="1">
        <w:r w:rsidR="0080691D" w:rsidRPr="00F42FA7">
          <w:rPr>
            <w:rStyle w:val="Hypertextovodkaz"/>
            <w:rFonts w:ascii="Arial" w:hAnsi="Arial" w:cs="Arial"/>
            <w:sz w:val="20"/>
            <w:lang w:val="en-GB"/>
          </w:rPr>
          <w:t>emuvangua@gmail.com</w:t>
        </w:r>
      </w:hyperlink>
      <w:r>
        <w:rPr>
          <w:rFonts w:ascii="Arial" w:hAnsi="Arial" w:cs="Arial"/>
          <w:sz w:val="20"/>
          <w:lang w:val="en-GB"/>
        </w:rPr>
        <w:t>),</w:t>
      </w:r>
      <w:r w:rsidR="0080691D">
        <w:rPr>
          <w:rFonts w:ascii="Arial" w:hAnsi="Arial" w:cs="Arial"/>
          <w:sz w:val="20"/>
          <w:lang w:val="en-GB"/>
        </w:rPr>
        <w:t xml:space="preserve"> </w:t>
      </w:r>
      <w:proofErr w:type="spellStart"/>
      <w:r w:rsidR="0080691D">
        <w:rPr>
          <w:rFonts w:ascii="Arial" w:hAnsi="Arial" w:cs="Arial"/>
          <w:sz w:val="20"/>
          <w:lang w:val="en-GB"/>
        </w:rPr>
        <w:t>D</w:t>
      </w:r>
      <w:r w:rsidR="0080691D" w:rsidRPr="00CC563C">
        <w:rPr>
          <w:rFonts w:ascii="Arial" w:hAnsi="Arial" w:cs="Arial"/>
          <w:sz w:val="20"/>
          <w:lang w:val="en-GB"/>
        </w:rPr>
        <w:t>r.</w:t>
      </w:r>
      <w:proofErr w:type="spellEnd"/>
      <w:r w:rsidR="0080691D" w:rsidRPr="00CC563C">
        <w:rPr>
          <w:rFonts w:ascii="Arial" w:hAnsi="Arial" w:cs="Arial"/>
          <w:sz w:val="20"/>
          <w:lang w:val="en-GB"/>
        </w:rPr>
        <w:t xml:space="preserve"> </w:t>
      </w:r>
      <w:proofErr w:type="spellStart"/>
      <w:r w:rsidR="0080691D">
        <w:rPr>
          <w:rFonts w:ascii="Arial" w:hAnsi="Arial" w:cs="Arial"/>
          <w:sz w:val="20"/>
          <w:lang w:val="en-GB"/>
        </w:rPr>
        <w:t>Ewereth</w:t>
      </w:r>
      <w:proofErr w:type="spellEnd"/>
      <w:r w:rsidR="0080691D">
        <w:rPr>
          <w:rFonts w:ascii="Arial" w:hAnsi="Arial" w:cs="Arial"/>
          <w:sz w:val="20"/>
          <w:lang w:val="en-GB"/>
        </w:rPr>
        <w:t xml:space="preserve"> </w:t>
      </w:r>
      <w:proofErr w:type="spellStart"/>
      <w:r w:rsidR="0080691D" w:rsidRPr="00CC563C">
        <w:rPr>
          <w:rFonts w:ascii="Arial" w:hAnsi="Arial" w:cs="Arial"/>
          <w:sz w:val="20"/>
          <w:lang w:val="en-GB"/>
        </w:rPr>
        <w:t>Muwang</w:t>
      </w:r>
      <w:r w:rsidR="0080691D">
        <w:rPr>
          <w:rFonts w:ascii="Arial" w:hAnsi="Arial" w:cs="Arial"/>
          <w:sz w:val="20"/>
          <w:lang w:val="en-GB"/>
        </w:rPr>
        <w:t>u</w:t>
      </w:r>
      <w:r w:rsidR="0080691D" w:rsidRPr="00CC563C">
        <w:rPr>
          <w:rFonts w:ascii="Arial" w:hAnsi="Arial" w:cs="Arial"/>
          <w:sz w:val="20"/>
          <w:lang w:val="en-GB"/>
        </w:rPr>
        <w:t>a</w:t>
      </w:r>
      <w:proofErr w:type="spellEnd"/>
      <w:r w:rsidR="0080691D" w:rsidRPr="00CC563C">
        <w:rPr>
          <w:rFonts w:ascii="Arial" w:hAnsi="Arial" w:cs="Arial"/>
          <w:sz w:val="20"/>
          <w:lang w:val="en-GB"/>
        </w:rPr>
        <w:t xml:space="preserve"> from the </w:t>
      </w:r>
      <w:r w:rsidR="0080691D">
        <w:rPr>
          <w:rFonts w:ascii="Arial" w:hAnsi="Arial" w:cs="Arial"/>
          <w:sz w:val="20"/>
          <w:lang w:val="en-GB"/>
        </w:rPr>
        <w:t xml:space="preserve">Geological Survey of Namibia. </w:t>
      </w:r>
    </w:p>
    <w:p w:rsidR="007A75EB" w:rsidRPr="00EB5626" w:rsidRDefault="007A75EB" w:rsidP="007021B0">
      <w:pPr>
        <w:spacing w:after="0"/>
        <w:jc w:val="both"/>
        <w:rPr>
          <w:rFonts w:ascii="Arial" w:hAnsi="Arial" w:cs="Arial"/>
          <w:b/>
          <w:smallCaps/>
          <w:lang w:val="en-GB"/>
        </w:rPr>
      </w:pPr>
    </w:p>
    <w:p w:rsidR="007A75EB" w:rsidRPr="00EB5626" w:rsidRDefault="007A75EB" w:rsidP="007021B0">
      <w:pPr>
        <w:spacing w:after="0"/>
        <w:jc w:val="both"/>
        <w:rPr>
          <w:rFonts w:ascii="Arial" w:hAnsi="Arial" w:cs="Arial"/>
          <w:b/>
          <w:smallCaps/>
          <w:lang w:val="en-GB"/>
        </w:rPr>
      </w:pPr>
    </w:p>
    <w:p w:rsidR="007A75EB" w:rsidRDefault="007A75EB" w:rsidP="007021B0">
      <w:pPr>
        <w:spacing w:after="0"/>
        <w:jc w:val="both"/>
        <w:rPr>
          <w:rFonts w:ascii="Arial" w:hAnsi="Arial" w:cs="Arial"/>
          <w:b/>
          <w:smallCaps/>
          <w:lang w:val="en-GB"/>
        </w:rPr>
      </w:pPr>
    </w:p>
    <w:p w:rsidR="002F048A" w:rsidRDefault="002F048A" w:rsidP="007021B0">
      <w:pPr>
        <w:spacing w:after="0"/>
        <w:jc w:val="both"/>
        <w:rPr>
          <w:rFonts w:ascii="Arial" w:hAnsi="Arial" w:cs="Arial"/>
          <w:b/>
          <w:smallCaps/>
          <w:lang w:val="en-GB"/>
        </w:rPr>
      </w:pPr>
    </w:p>
    <w:p w:rsidR="002F048A" w:rsidRPr="00EB5626" w:rsidRDefault="002F048A" w:rsidP="007021B0">
      <w:pPr>
        <w:spacing w:after="0"/>
        <w:jc w:val="both"/>
        <w:rPr>
          <w:rFonts w:ascii="Arial" w:hAnsi="Arial" w:cs="Arial"/>
          <w:b/>
          <w:smallCaps/>
          <w:lang w:val="en-GB"/>
        </w:rPr>
      </w:pPr>
      <w:r>
        <w:rPr>
          <w:rFonts w:ascii="Arial" w:hAnsi="Arial" w:cs="Arial"/>
          <w:b/>
          <w:smallCaps/>
          <w:lang w:val="en-GB"/>
        </w:rPr>
        <w:t xml:space="preserve">Ms </w:t>
      </w:r>
      <w:r w:rsidRPr="002F048A">
        <w:rPr>
          <w:rFonts w:ascii="Arial" w:hAnsi="Arial" w:cs="Arial"/>
          <w:b/>
          <w:smallCaps/>
          <w:lang w:val="en-GB"/>
        </w:rPr>
        <w:t>Veronika Stedra</w:t>
      </w:r>
    </w:p>
    <w:p w:rsidR="007021B0" w:rsidRPr="00EB5626" w:rsidRDefault="002F048A" w:rsidP="007021B0">
      <w:pPr>
        <w:spacing w:after="0" w:line="240" w:lineRule="auto"/>
        <w:rPr>
          <w:rFonts w:ascii="Arial" w:hAnsi="Arial" w:cs="Arial"/>
          <w:sz w:val="20"/>
          <w:lang w:val="en-GB"/>
        </w:rPr>
      </w:pPr>
      <w:r w:rsidRPr="002F048A">
        <w:rPr>
          <w:rFonts w:ascii="Arial" w:hAnsi="Arial" w:cs="Arial"/>
          <w:sz w:val="18"/>
          <w:lang w:val="en-GB"/>
        </w:rPr>
        <w:t>WP1 –</w:t>
      </w:r>
      <w:r>
        <w:rPr>
          <w:rFonts w:ascii="Arial" w:hAnsi="Arial" w:cs="Arial"/>
          <w:sz w:val="18"/>
          <w:lang w:val="en-GB"/>
        </w:rPr>
        <w:t xml:space="preserve"> Geoscientific Mapping Leader</w:t>
      </w:r>
    </w:p>
    <w:p w:rsidR="00EB767F" w:rsidRDefault="00EB767F" w:rsidP="007021B0">
      <w:pPr>
        <w:spacing w:after="0" w:line="240" w:lineRule="auto"/>
        <w:rPr>
          <w:rFonts w:ascii="Arial" w:hAnsi="Arial" w:cs="Arial"/>
          <w:sz w:val="18"/>
          <w:lang w:val="en-GB"/>
        </w:rPr>
      </w:pPr>
      <w:r>
        <w:rPr>
          <w:rFonts w:ascii="Arial" w:hAnsi="Arial" w:cs="Arial"/>
          <w:sz w:val="18"/>
          <w:lang w:val="en-GB"/>
        </w:rPr>
        <w:t>Senior Geologist</w:t>
      </w:r>
    </w:p>
    <w:p w:rsidR="007021B0" w:rsidRPr="002F048A" w:rsidRDefault="002F048A" w:rsidP="007021B0">
      <w:pPr>
        <w:spacing w:after="0" w:line="240" w:lineRule="auto"/>
        <w:rPr>
          <w:rFonts w:ascii="Arial" w:hAnsi="Arial" w:cs="Arial"/>
          <w:sz w:val="20"/>
          <w:lang w:val="en-GB"/>
        </w:rPr>
      </w:pPr>
      <w:r w:rsidRPr="002F048A">
        <w:rPr>
          <w:rFonts w:ascii="Arial" w:hAnsi="Arial" w:cs="Arial"/>
          <w:sz w:val="18"/>
          <w:lang w:val="en-GB"/>
        </w:rPr>
        <w:t>Czech Geological Survey (CGS)</w:t>
      </w:r>
    </w:p>
    <w:p w:rsidR="002F048A" w:rsidRDefault="002F048A" w:rsidP="007021B0">
      <w:pPr>
        <w:spacing w:after="0" w:line="240" w:lineRule="auto"/>
        <w:rPr>
          <w:rFonts w:ascii="Arial" w:hAnsi="Arial" w:cs="Arial"/>
          <w:b/>
          <w:smallCaps/>
          <w:lang w:val="en-GB"/>
        </w:rPr>
      </w:pPr>
    </w:p>
    <w:p w:rsidR="002F048A" w:rsidRDefault="002F048A" w:rsidP="007021B0">
      <w:pPr>
        <w:spacing w:after="0" w:line="240" w:lineRule="auto"/>
        <w:rPr>
          <w:rFonts w:ascii="Arial" w:hAnsi="Arial" w:cs="Arial"/>
          <w:b/>
          <w:smallCaps/>
          <w:lang w:val="en-GB"/>
        </w:rPr>
      </w:pPr>
    </w:p>
    <w:p w:rsidR="007021B0" w:rsidRPr="002F048A" w:rsidRDefault="002F048A" w:rsidP="007021B0">
      <w:pPr>
        <w:spacing w:after="0" w:line="240" w:lineRule="auto"/>
        <w:rPr>
          <w:rFonts w:ascii="Arial" w:hAnsi="Arial" w:cs="Arial"/>
          <w:b/>
          <w:smallCaps/>
          <w:lang w:val="en-GB"/>
        </w:rPr>
      </w:pPr>
      <w:r w:rsidRPr="002F048A">
        <w:rPr>
          <w:rFonts w:ascii="Arial" w:hAnsi="Arial" w:cs="Arial"/>
          <w:b/>
          <w:smallCaps/>
          <w:lang w:val="en-GB"/>
        </w:rPr>
        <w:t xml:space="preserve">Mr </w:t>
      </w:r>
      <w:proofErr w:type="spellStart"/>
      <w:r w:rsidR="00EB767F" w:rsidRPr="00EB767F">
        <w:rPr>
          <w:rFonts w:ascii="Arial" w:hAnsi="Arial" w:cs="Arial"/>
          <w:b/>
          <w:smallCaps/>
          <w:lang w:val="en-GB"/>
        </w:rPr>
        <w:t>Masresh</w:t>
      </w:r>
      <w:r w:rsidR="002C7AF1">
        <w:rPr>
          <w:rFonts w:ascii="Arial" w:hAnsi="Arial" w:cs="Arial"/>
          <w:b/>
          <w:smallCaps/>
          <w:lang w:val="en-GB"/>
        </w:rPr>
        <w:t>a</w:t>
      </w:r>
      <w:proofErr w:type="spellEnd"/>
      <w:r w:rsidR="00EB767F" w:rsidRPr="00EB767F">
        <w:rPr>
          <w:rFonts w:ascii="Arial" w:hAnsi="Arial" w:cs="Arial"/>
          <w:b/>
          <w:smallCaps/>
          <w:lang w:val="en-GB"/>
        </w:rPr>
        <w:t xml:space="preserve"> </w:t>
      </w:r>
      <w:proofErr w:type="spellStart"/>
      <w:r w:rsidR="00EB767F" w:rsidRPr="00EB767F">
        <w:rPr>
          <w:rFonts w:ascii="Arial" w:hAnsi="Arial" w:cs="Arial"/>
          <w:b/>
          <w:smallCaps/>
          <w:lang w:val="en-GB"/>
        </w:rPr>
        <w:t>Gebre</w:t>
      </w:r>
      <w:proofErr w:type="spellEnd"/>
      <w:r w:rsidR="002C7AF1">
        <w:rPr>
          <w:rFonts w:ascii="Arial" w:hAnsi="Arial" w:cs="Arial"/>
          <w:b/>
          <w:smallCaps/>
          <w:lang w:val="en-GB"/>
        </w:rPr>
        <w:t xml:space="preserve"> Se</w:t>
      </w:r>
      <w:r w:rsidR="00EB767F" w:rsidRPr="00EB767F">
        <w:rPr>
          <w:rFonts w:ascii="Arial" w:hAnsi="Arial" w:cs="Arial"/>
          <w:b/>
          <w:smallCaps/>
          <w:lang w:val="en-GB"/>
        </w:rPr>
        <w:t>lassie</w:t>
      </w:r>
    </w:p>
    <w:p w:rsidR="002F048A" w:rsidRPr="002F048A" w:rsidRDefault="002F048A" w:rsidP="007021B0">
      <w:pPr>
        <w:spacing w:after="0" w:line="240" w:lineRule="auto"/>
        <w:rPr>
          <w:rFonts w:ascii="Arial" w:hAnsi="Arial" w:cs="Arial"/>
          <w:sz w:val="18"/>
          <w:lang w:val="en-GB"/>
        </w:rPr>
      </w:pPr>
      <w:r w:rsidRPr="002F048A">
        <w:rPr>
          <w:rFonts w:ascii="Arial" w:hAnsi="Arial" w:cs="Arial"/>
          <w:sz w:val="18"/>
          <w:lang w:val="en-GB"/>
        </w:rPr>
        <w:t>WP1 – Geoscientific Mapping Co-Leader</w:t>
      </w:r>
    </w:p>
    <w:p w:rsidR="00EB767F" w:rsidRDefault="00EB767F" w:rsidP="007021B0">
      <w:pPr>
        <w:spacing w:after="0" w:line="240" w:lineRule="auto"/>
        <w:rPr>
          <w:rFonts w:ascii="Arial" w:hAnsi="Arial" w:cs="Arial"/>
          <w:sz w:val="18"/>
          <w:lang w:val="en-GB"/>
        </w:rPr>
      </w:pPr>
      <w:r>
        <w:rPr>
          <w:rFonts w:ascii="Arial" w:hAnsi="Arial" w:cs="Arial"/>
          <w:sz w:val="18"/>
          <w:lang w:val="en-GB"/>
        </w:rPr>
        <w:t>Director</w:t>
      </w:r>
    </w:p>
    <w:p w:rsidR="002F048A" w:rsidRDefault="002F048A" w:rsidP="007021B0">
      <w:pPr>
        <w:spacing w:after="0" w:line="240" w:lineRule="auto"/>
        <w:rPr>
          <w:rFonts w:ascii="Arial" w:hAnsi="Arial" w:cs="Arial"/>
          <w:sz w:val="18"/>
          <w:lang w:val="en-GB"/>
        </w:rPr>
      </w:pPr>
      <w:r w:rsidRPr="002F048A">
        <w:rPr>
          <w:rFonts w:ascii="Arial" w:hAnsi="Arial" w:cs="Arial"/>
          <w:sz w:val="18"/>
          <w:lang w:val="en-GB"/>
        </w:rPr>
        <w:t>Geolog</w:t>
      </w:r>
      <w:r>
        <w:rPr>
          <w:rFonts w:ascii="Arial" w:hAnsi="Arial" w:cs="Arial"/>
          <w:sz w:val="18"/>
          <w:lang w:val="en-GB"/>
        </w:rPr>
        <w:t>i</w:t>
      </w:r>
      <w:r w:rsidRPr="002F048A">
        <w:rPr>
          <w:rFonts w:ascii="Arial" w:hAnsi="Arial" w:cs="Arial"/>
          <w:sz w:val="18"/>
          <w:lang w:val="en-GB"/>
        </w:rPr>
        <w:t>cal Surv</w:t>
      </w:r>
      <w:r>
        <w:rPr>
          <w:rFonts w:ascii="Arial" w:hAnsi="Arial" w:cs="Arial"/>
          <w:sz w:val="18"/>
          <w:lang w:val="en-GB"/>
        </w:rPr>
        <w:t>ey</w:t>
      </w:r>
      <w:r w:rsidRPr="002F048A">
        <w:rPr>
          <w:rFonts w:ascii="Arial" w:hAnsi="Arial" w:cs="Arial"/>
          <w:sz w:val="18"/>
          <w:lang w:val="en-GB"/>
        </w:rPr>
        <w:t xml:space="preserve"> of Ethi</w:t>
      </w:r>
      <w:r>
        <w:rPr>
          <w:rFonts w:ascii="Arial" w:hAnsi="Arial" w:cs="Arial"/>
          <w:sz w:val="18"/>
          <w:lang w:val="en-GB"/>
        </w:rPr>
        <w:t>o</w:t>
      </w:r>
      <w:r w:rsidRPr="002F048A">
        <w:rPr>
          <w:rFonts w:ascii="Arial" w:hAnsi="Arial" w:cs="Arial"/>
          <w:sz w:val="18"/>
          <w:lang w:val="en-GB"/>
        </w:rPr>
        <w:t>pia (GSE)</w:t>
      </w:r>
    </w:p>
    <w:p w:rsidR="002F048A" w:rsidRDefault="002F048A" w:rsidP="007021B0">
      <w:pPr>
        <w:spacing w:after="0" w:line="240" w:lineRule="auto"/>
        <w:rPr>
          <w:rFonts w:ascii="Arial" w:hAnsi="Arial" w:cs="Arial"/>
          <w:sz w:val="18"/>
          <w:lang w:val="en-GB"/>
        </w:rPr>
      </w:pPr>
    </w:p>
    <w:p w:rsidR="002F048A" w:rsidRDefault="002F048A" w:rsidP="007021B0">
      <w:pPr>
        <w:spacing w:after="0" w:line="240" w:lineRule="auto"/>
        <w:rPr>
          <w:rFonts w:ascii="Arial" w:hAnsi="Arial" w:cs="Arial"/>
          <w:sz w:val="18"/>
          <w:lang w:val="en-GB"/>
        </w:rPr>
      </w:pPr>
    </w:p>
    <w:p w:rsidR="002F048A" w:rsidRPr="002F048A" w:rsidRDefault="002F048A" w:rsidP="002F048A">
      <w:pPr>
        <w:spacing w:after="0" w:line="240" w:lineRule="auto"/>
        <w:rPr>
          <w:rFonts w:ascii="Arial" w:hAnsi="Arial" w:cs="Arial"/>
          <w:b/>
          <w:smallCaps/>
          <w:lang w:val="en-GB"/>
        </w:rPr>
      </w:pPr>
      <w:r w:rsidRPr="002F048A">
        <w:rPr>
          <w:rFonts w:ascii="Arial" w:hAnsi="Arial" w:cs="Arial"/>
          <w:b/>
          <w:smallCaps/>
          <w:lang w:val="en-GB"/>
        </w:rPr>
        <w:t xml:space="preserve">Mr </w:t>
      </w:r>
      <w:r w:rsidR="00EB767F" w:rsidRPr="00EB767F">
        <w:rPr>
          <w:rFonts w:ascii="Arial" w:hAnsi="Arial" w:cs="Arial"/>
          <w:b/>
          <w:smallCaps/>
          <w:lang w:val="en-GB"/>
        </w:rPr>
        <w:t>Nathan Banda</w:t>
      </w:r>
    </w:p>
    <w:p w:rsidR="002F048A" w:rsidRPr="002F048A" w:rsidRDefault="002F048A" w:rsidP="002F048A">
      <w:pPr>
        <w:spacing w:after="0" w:line="240" w:lineRule="auto"/>
        <w:rPr>
          <w:rFonts w:ascii="Arial" w:hAnsi="Arial" w:cs="Arial"/>
          <w:sz w:val="18"/>
          <w:lang w:val="en-GB"/>
        </w:rPr>
      </w:pPr>
      <w:r w:rsidRPr="002F048A">
        <w:rPr>
          <w:rFonts w:ascii="Arial" w:hAnsi="Arial" w:cs="Arial"/>
          <w:sz w:val="18"/>
          <w:lang w:val="en-GB"/>
        </w:rPr>
        <w:t xml:space="preserve">WP1 – Geoscientific Mapping </w:t>
      </w:r>
      <w:r>
        <w:rPr>
          <w:rFonts w:ascii="Arial" w:hAnsi="Arial" w:cs="Arial"/>
          <w:sz w:val="18"/>
          <w:lang w:val="en-GB"/>
        </w:rPr>
        <w:t xml:space="preserve">Deputy </w:t>
      </w:r>
      <w:r w:rsidRPr="002F048A">
        <w:rPr>
          <w:rFonts w:ascii="Arial" w:hAnsi="Arial" w:cs="Arial"/>
          <w:sz w:val="18"/>
          <w:lang w:val="en-GB"/>
        </w:rPr>
        <w:t>Co-Leader</w:t>
      </w:r>
    </w:p>
    <w:p w:rsidR="00EB767F" w:rsidRDefault="00EB767F" w:rsidP="002F048A">
      <w:pPr>
        <w:spacing w:after="0" w:line="240" w:lineRule="auto"/>
        <w:rPr>
          <w:rFonts w:ascii="Arial" w:hAnsi="Arial" w:cs="Arial"/>
          <w:sz w:val="18"/>
          <w:lang w:val="en-GB"/>
        </w:rPr>
      </w:pPr>
      <w:r>
        <w:rPr>
          <w:rFonts w:ascii="Arial" w:hAnsi="Arial" w:cs="Arial"/>
          <w:sz w:val="18"/>
          <w:lang w:val="en-GB"/>
        </w:rPr>
        <w:t>Chief Geologist</w:t>
      </w:r>
    </w:p>
    <w:p w:rsidR="00CF48ED" w:rsidRDefault="002F048A" w:rsidP="002F048A">
      <w:pPr>
        <w:spacing w:after="0" w:line="240" w:lineRule="auto"/>
        <w:rPr>
          <w:rFonts w:ascii="Arial" w:hAnsi="Arial" w:cs="Arial"/>
          <w:sz w:val="18"/>
          <w:lang w:val="en-GB"/>
        </w:rPr>
      </w:pPr>
      <w:r w:rsidRPr="002F048A">
        <w:rPr>
          <w:rFonts w:ascii="Arial" w:hAnsi="Arial" w:cs="Arial"/>
          <w:sz w:val="18"/>
          <w:lang w:val="en-GB"/>
        </w:rPr>
        <w:t>Geolog</w:t>
      </w:r>
      <w:r>
        <w:rPr>
          <w:rFonts w:ascii="Arial" w:hAnsi="Arial" w:cs="Arial"/>
          <w:sz w:val="18"/>
          <w:lang w:val="en-GB"/>
        </w:rPr>
        <w:t>i</w:t>
      </w:r>
      <w:r w:rsidRPr="002F048A">
        <w:rPr>
          <w:rFonts w:ascii="Arial" w:hAnsi="Arial" w:cs="Arial"/>
          <w:sz w:val="18"/>
          <w:lang w:val="en-GB"/>
        </w:rPr>
        <w:t>cal Surv</w:t>
      </w:r>
      <w:r>
        <w:rPr>
          <w:rFonts w:ascii="Arial" w:hAnsi="Arial" w:cs="Arial"/>
          <w:sz w:val="18"/>
          <w:lang w:val="en-GB"/>
        </w:rPr>
        <w:t>ey</w:t>
      </w:r>
      <w:r w:rsidRPr="002F048A">
        <w:rPr>
          <w:rFonts w:ascii="Arial" w:hAnsi="Arial" w:cs="Arial"/>
          <w:sz w:val="18"/>
          <w:lang w:val="en-GB"/>
        </w:rPr>
        <w:t xml:space="preserve"> of </w:t>
      </w:r>
      <w:r>
        <w:rPr>
          <w:rFonts w:ascii="Arial" w:hAnsi="Arial" w:cs="Arial"/>
          <w:sz w:val="18"/>
          <w:lang w:val="en-GB"/>
        </w:rPr>
        <w:t>Malawi</w:t>
      </w:r>
      <w:r w:rsidRPr="002F048A">
        <w:rPr>
          <w:rFonts w:ascii="Arial" w:hAnsi="Arial" w:cs="Arial"/>
          <w:sz w:val="18"/>
          <w:lang w:val="en-GB"/>
        </w:rPr>
        <w:t xml:space="preserve"> (GS</w:t>
      </w:r>
      <w:r>
        <w:rPr>
          <w:rFonts w:ascii="Arial" w:hAnsi="Arial" w:cs="Arial"/>
          <w:sz w:val="18"/>
          <w:lang w:val="en-GB"/>
        </w:rPr>
        <w:t>D</w:t>
      </w:r>
      <w:r w:rsidRPr="002F048A">
        <w:rPr>
          <w:rFonts w:ascii="Arial" w:hAnsi="Arial" w:cs="Arial"/>
          <w:sz w:val="18"/>
          <w:lang w:val="en-GB"/>
        </w:rPr>
        <w:t>)</w:t>
      </w:r>
    </w:p>
    <w:p w:rsidR="00CF48ED" w:rsidRPr="002F048A" w:rsidRDefault="00CF48ED" w:rsidP="002F048A">
      <w:pPr>
        <w:spacing w:after="0" w:line="240" w:lineRule="auto"/>
        <w:rPr>
          <w:rFonts w:ascii="Arial" w:hAnsi="Arial" w:cs="Arial"/>
          <w:sz w:val="18"/>
          <w:lang w:val="en-GB"/>
        </w:rPr>
      </w:pPr>
    </w:p>
    <w:p w:rsidR="002F048A" w:rsidRPr="002F048A" w:rsidRDefault="002F048A" w:rsidP="007021B0">
      <w:pPr>
        <w:spacing w:after="0" w:line="240" w:lineRule="auto"/>
        <w:rPr>
          <w:rFonts w:ascii="Arial" w:hAnsi="Arial" w:cs="Arial"/>
          <w:sz w:val="18"/>
          <w:lang w:val="en-GB"/>
        </w:rPr>
      </w:pPr>
    </w:p>
    <w:sectPr w:rsidR="002F048A" w:rsidRPr="002F048A" w:rsidSect="007A75EB">
      <w:footerReference w:type="first" r:id="rId19"/>
      <w:pgSz w:w="11906" w:h="16838"/>
      <w:pgMar w:top="1383" w:right="1417" w:bottom="1702"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2D" w:rsidRDefault="00C31D2D" w:rsidP="00911569">
      <w:pPr>
        <w:spacing w:after="0" w:line="240" w:lineRule="auto"/>
      </w:pPr>
      <w:r>
        <w:separator/>
      </w:r>
    </w:p>
  </w:endnote>
  <w:endnote w:type="continuationSeparator" w:id="0">
    <w:p w:rsidR="00C31D2D" w:rsidRDefault="00C31D2D" w:rsidP="0091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442069873"/>
      <w:docPartObj>
        <w:docPartGallery w:val="Page Numbers (Bottom of Page)"/>
        <w:docPartUnique/>
      </w:docPartObj>
    </w:sdtPr>
    <w:sdtEndPr/>
    <w:sdtContent>
      <w:sdt>
        <w:sdtPr>
          <w:rPr>
            <w:rFonts w:ascii="Arial" w:hAnsi="Arial" w:cs="Arial"/>
            <w:sz w:val="18"/>
            <w:szCs w:val="18"/>
          </w:rPr>
          <w:id w:val="-1578594151"/>
          <w:docPartObj>
            <w:docPartGallery w:val="Page Numbers (Top of Page)"/>
            <w:docPartUnique/>
          </w:docPartObj>
        </w:sdtPr>
        <w:sdtEndPr/>
        <w:sdtContent>
          <w:p w:rsidR="007A75EB" w:rsidRPr="007A75EB" w:rsidRDefault="007A75EB">
            <w:pPr>
              <w:pStyle w:val="Zpat"/>
              <w:jc w:val="right"/>
              <w:rPr>
                <w:rFonts w:ascii="Arial" w:hAnsi="Arial" w:cs="Arial"/>
                <w:sz w:val="18"/>
                <w:szCs w:val="18"/>
              </w:rPr>
            </w:pPr>
            <w:r w:rsidRPr="007A75EB">
              <w:rPr>
                <w:rFonts w:ascii="Arial" w:hAnsi="Arial" w:cs="Arial"/>
                <w:sz w:val="18"/>
                <w:szCs w:val="18"/>
              </w:rPr>
              <w:t xml:space="preserve">Page </w:t>
            </w:r>
            <w:r w:rsidRPr="007A75EB">
              <w:rPr>
                <w:rFonts w:ascii="Arial" w:hAnsi="Arial" w:cs="Arial"/>
                <w:b/>
                <w:bCs/>
                <w:sz w:val="18"/>
                <w:szCs w:val="18"/>
              </w:rPr>
              <w:fldChar w:fldCharType="begin"/>
            </w:r>
            <w:r w:rsidRPr="007A75EB">
              <w:rPr>
                <w:rFonts w:ascii="Arial" w:hAnsi="Arial" w:cs="Arial"/>
                <w:b/>
                <w:bCs/>
                <w:sz w:val="18"/>
                <w:szCs w:val="18"/>
              </w:rPr>
              <w:instrText>PAGE</w:instrText>
            </w:r>
            <w:r w:rsidRPr="007A75EB">
              <w:rPr>
                <w:rFonts w:ascii="Arial" w:hAnsi="Arial" w:cs="Arial"/>
                <w:b/>
                <w:bCs/>
                <w:sz w:val="18"/>
                <w:szCs w:val="18"/>
              </w:rPr>
              <w:fldChar w:fldCharType="separate"/>
            </w:r>
            <w:r>
              <w:rPr>
                <w:rFonts w:ascii="Arial" w:hAnsi="Arial" w:cs="Arial"/>
                <w:b/>
                <w:bCs/>
                <w:noProof/>
                <w:sz w:val="18"/>
                <w:szCs w:val="18"/>
              </w:rPr>
              <w:t>4</w:t>
            </w:r>
            <w:r w:rsidRPr="007A75EB">
              <w:rPr>
                <w:rFonts w:ascii="Arial" w:hAnsi="Arial" w:cs="Arial"/>
                <w:b/>
                <w:bCs/>
                <w:sz w:val="18"/>
                <w:szCs w:val="18"/>
              </w:rPr>
              <w:fldChar w:fldCharType="end"/>
            </w:r>
            <w:r w:rsidRPr="007A75EB">
              <w:rPr>
                <w:rFonts w:ascii="Arial" w:hAnsi="Arial" w:cs="Arial"/>
                <w:sz w:val="18"/>
                <w:szCs w:val="18"/>
              </w:rPr>
              <w:t xml:space="preserve"> sur </w:t>
            </w:r>
            <w:r w:rsidRPr="007A75EB">
              <w:rPr>
                <w:rFonts w:ascii="Arial" w:hAnsi="Arial" w:cs="Arial"/>
                <w:b/>
                <w:bCs/>
                <w:sz w:val="18"/>
                <w:szCs w:val="18"/>
              </w:rPr>
              <w:fldChar w:fldCharType="begin"/>
            </w:r>
            <w:r w:rsidRPr="007A75EB">
              <w:rPr>
                <w:rFonts w:ascii="Arial" w:hAnsi="Arial" w:cs="Arial"/>
                <w:b/>
                <w:bCs/>
                <w:sz w:val="18"/>
                <w:szCs w:val="18"/>
              </w:rPr>
              <w:instrText>NUMPAGES</w:instrText>
            </w:r>
            <w:r w:rsidRPr="007A75EB">
              <w:rPr>
                <w:rFonts w:ascii="Arial" w:hAnsi="Arial" w:cs="Arial"/>
                <w:b/>
                <w:bCs/>
                <w:sz w:val="18"/>
                <w:szCs w:val="18"/>
              </w:rPr>
              <w:fldChar w:fldCharType="separate"/>
            </w:r>
            <w:r w:rsidR="00B66B38">
              <w:rPr>
                <w:rFonts w:ascii="Arial" w:hAnsi="Arial" w:cs="Arial"/>
                <w:b/>
                <w:bCs/>
                <w:noProof/>
                <w:sz w:val="18"/>
                <w:szCs w:val="18"/>
              </w:rPr>
              <w:t>1</w:t>
            </w:r>
            <w:r w:rsidRPr="007A75EB">
              <w:rPr>
                <w:rFonts w:ascii="Arial" w:hAnsi="Arial" w:cs="Arial"/>
                <w:b/>
                <w:bCs/>
                <w:sz w:val="18"/>
                <w:szCs w:val="18"/>
              </w:rPr>
              <w:fldChar w:fldCharType="end"/>
            </w:r>
          </w:p>
        </w:sdtContent>
      </w:sdt>
    </w:sdtContent>
  </w:sdt>
  <w:p w:rsidR="00FB3B70" w:rsidRPr="00887DBE" w:rsidRDefault="00FB3B70" w:rsidP="007A75EB">
    <w:pPr>
      <w:pStyle w:val="Zpat"/>
      <w:rPr>
        <w:rFonts w:ascii="Arial" w:hAnsi="Arial" w:cs="Arial"/>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47" w:rsidRPr="006F28FF" w:rsidRDefault="00C74947" w:rsidP="00C74947">
    <w:pPr>
      <w:pStyle w:val="Zpat"/>
      <w:rPr>
        <w:rFonts w:ascii="Arial" w:hAnsi="Arial" w:cs="Arial"/>
        <w:i/>
        <w:sz w:val="18"/>
        <w:lang w:val="en-US"/>
      </w:rPr>
    </w:pPr>
    <w:r w:rsidRPr="006F28FF">
      <w:rPr>
        <w:rFonts w:ascii="Arial" w:hAnsi="Arial" w:cs="Arial"/>
        <w:i/>
        <w:sz w:val="18"/>
        <w:lang w:val="en-US"/>
      </w:rPr>
      <w:t xml:space="preserve">                                   Co-f</w:t>
    </w:r>
    <w:r w:rsidR="007852A1" w:rsidRPr="006F28FF">
      <w:rPr>
        <w:rFonts w:ascii="Arial" w:hAnsi="Arial" w:cs="Arial"/>
        <w:i/>
        <w:sz w:val="18"/>
        <w:lang w:val="en-US"/>
      </w:rPr>
      <w:t>unded</w:t>
    </w:r>
    <w:r w:rsidRPr="006F28FF">
      <w:rPr>
        <w:rFonts w:ascii="Arial" w:hAnsi="Arial" w:cs="Arial"/>
        <w:i/>
        <w:sz w:val="18"/>
        <w:lang w:val="en-US"/>
      </w:rPr>
      <w:t xml:space="preserve"> </w:t>
    </w:r>
    <w:r w:rsidR="007852A1" w:rsidRPr="006F28FF">
      <w:rPr>
        <w:rFonts w:ascii="Arial" w:hAnsi="Arial" w:cs="Arial"/>
        <w:i/>
        <w:sz w:val="18"/>
        <w:lang w:val="en-US"/>
      </w:rPr>
      <w:t>by the</w:t>
    </w:r>
  </w:p>
  <w:p w:rsidR="00C74947" w:rsidRPr="006F28FF" w:rsidRDefault="00C74947" w:rsidP="00C74947">
    <w:pPr>
      <w:pStyle w:val="Zpat"/>
      <w:rPr>
        <w:rFonts w:ascii="Arial" w:hAnsi="Arial" w:cs="Arial"/>
        <w:i/>
        <w:lang w:val="en-US"/>
      </w:rPr>
    </w:pPr>
    <w:r w:rsidRPr="006F28FF">
      <w:rPr>
        <w:rFonts w:ascii="Arial" w:hAnsi="Arial" w:cs="Arial"/>
        <w:i/>
        <w:sz w:val="18"/>
        <w:lang w:val="en-US"/>
      </w:rPr>
      <w:t xml:space="preserve">                                   </w:t>
    </w:r>
    <w:r w:rsidR="007852A1" w:rsidRPr="006F28FF">
      <w:rPr>
        <w:rFonts w:ascii="Arial" w:hAnsi="Arial" w:cs="Arial"/>
        <w:i/>
        <w:sz w:val="18"/>
        <w:lang w:val="en-US"/>
      </w:rPr>
      <w:t xml:space="preserve">European </w:t>
    </w:r>
    <w:r w:rsidR="00D71AFB">
      <w:rPr>
        <w:rFonts w:ascii="Arial" w:hAnsi="Arial" w:cs="Arial"/>
        <w:i/>
        <w:sz w:val="18"/>
        <w:lang w:val="en-US"/>
      </w:rPr>
      <w:t>Union</w:t>
    </w:r>
  </w:p>
  <w:p w:rsidR="00C74947" w:rsidRDefault="00C74947">
    <w:pPr>
      <w:pStyle w:val="Zpat"/>
    </w:pPr>
    <w:r>
      <w:rPr>
        <w:noProof/>
        <w:lang w:val="cs-CZ" w:eastAsia="cs-CZ"/>
      </w:rPr>
      <mc:AlternateContent>
        <mc:Choice Requires="wps">
          <w:drawing>
            <wp:anchor distT="0" distB="0" distL="114300" distR="114300" simplePos="0" relativeHeight="251678720" behindDoc="0" locked="0" layoutInCell="1" allowOverlap="1" wp14:anchorId="2AE34063" wp14:editId="6B29E29D">
              <wp:simplePos x="0" y="0"/>
              <wp:positionH relativeFrom="column">
                <wp:posOffset>38100</wp:posOffset>
              </wp:positionH>
              <wp:positionV relativeFrom="paragraph">
                <wp:posOffset>-368935</wp:posOffset>
              </wp:positionV>
              <wp:extent cx="6029325" cy="0"/>
              <wp:effectExtent l="0" t="0" r="9525" b="19050"/>
              <wp:wrapNone/>
              <wp:docPr id="17" name="Connecteur droit 17"/>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9.05pt" to="477.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" strokecolor="#4579b8 [3044]" strokeweight="1.5pt"/>
          </w:pict>
        </mc:Fallback>
      </mc:AlternateContent>
    </w:r>
    <w:r w:rsidRPr="00C74947">
      <w:rPr>
        <w:noProof/>
        <w:lang w:val="cs-CZ" w:eastAsia="cs-CZ"/>
      </w:rPr>
      <w:drawing>
        <wp:anchor distT="0" distB="0" distL="114300" distR="114300" simplePos="0" relativeHeight="251676672" behindDoc="1" locked="0" layoutInCell="1" allowOverlap="1" wp14:anchorId="40E79A45" wp14:editId="10161F03">
          <wp:simplePos x="0" y="0"/>
          <wp:positionH relativeFrom="column">
            <wp:posOffset>4281805</wp:posOffset>
          </wp:positionH>
          <wp:positionV relativeFrom="paragraph">
            <wp:posOffset>-300355</wp:posOffset>
          </wp:positionV>
          <wp:extent cx="1771015" cy="714375"/>
          <wp:effectExtent l="0" t="0" r="635" b="952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riat-eu-afr_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015" cy="714375"/>
                  </a:xfrm>
                  <a:prstGeom prst="rect">
                    <a:avLst/>
                  </a:prstGeom>
                </pic:spPr>
              </pic:pic>
            </a:graphicData>
          </a:graphic>
          <wp14:sizeRelH relativeFrom="page">
            <wp14:pctWidth>0</wp14:pctWidth>
          </wp14:sizeRelH>
          <wp14:sizeRelV relativeFrom="page">
            <wp14:pctHeight>0</wp14:pctHeight>
          </wp14:sizeRelV>
        </wp:anchor>
      </w:drawing>
    </w:r>
    <w:r w:rsidRPr="00C74947">
      <w:rPr>
        <w:noProof/>
        <w:lang w:val="cs-CZ" w:eastAsia="cs-CZ"/>
      </w:rPr>
      <w:drawing>
        <wp:anchor distT="0" distB="0" distL="114300" distR="114300" simplePos="0" relativeHeight="251675648" behindDoc="0" locked="0" layoutInCell="1" allowOverlap="1" wp14:anchorId="3BB076AE" wp14:editId="7BC5BAB6">
          <wp:simplePos x="0" y="0"/>
          <wp:positionH relativeFrom="column">
            <wp:posOffset>72390</wp:posOffset>
          </wp:positionH>
          <wp:positionV relativeFrom="paragraph">
            <wp:posOffset>-261620</wp:posOffset>
          </wp:positionV>
          <wp:extent cx="899160" cy="600075"/>
          <wp:effectExtent l="0" t="0" r="0" b="952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jpg"/>
                  <pic:cNvPicPr/>
                </pic:nvPicPr>
                <pic:blipFill>
                  <a:blip r:embed="rId2">
                    <a:extLst>
                      <a:ext uri="{28A0092B-C50C-407E-A947-70E740481C1C}">
                        <a14:useLocalDpi xmlns:a14="http://schemas.microsoft.com/office/drawing/2010/main" val="0"/>
                      </a:ext>
                    </a:extLst>
                  </a:blip>
                  <a:stretch>
                    <a:fillRect/>
                  </a:stretch>
                </pic:blipFill>
                <pic:spPr>
                  <a:xfrm>
                    <a:off x="0" y="0"/>
                    <a:ext cx="899160" cy="6000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311899368"/>
      <w:docPartObj>
        <w:docPartGallery w:val="Page Numbers (Bottom of Page)"/>
        <w:docPartUnique/>
      </w:docPartObj>
    </w:sdtPr>
    <w:sdtEndPr/>
    <w:sdtContent>
      <w:sdt>
        <w:sdtPr>
          <w:rPr>
            <w:rFonts w:ascii="Arial" w:hAnsi="Arial" w:cs="Arial"/>
            <w:sz w:val="18"/>
            <w:szCs w:val="18"/>
          </w:rPr>
          <w:id w:val="2116088713"/>
          <w:docPartObj>
            <w:docPartGallery w:val="Page Numbers (Top of Page)"/>
            <w:docPartUnique/>
          </w:docPartObj>
        </w:sdtPr>
        <w:sdtEndPr/>
        <w:sdtContent>
          <w:p w:rsidR="007A75EB" w:rsidRPr="007A75EB" w:rsidRDefault="00C33DCB">
            <w:pPr>
              <w:pStyle w:val="Zpat"/>
              <w:jc w:val="right"/>
              <w:rPr>
                <w:rFonts w:ascii="Arial" w:hAnsi="Arial" w:cs="Arial"/>
                <w:sz w:val="18"/>
                <w:szCs w:val="18"/>
              </w:rPr>
            </w:pPr>
            <w:r>
              <w:rPr>
                <w:noProof/>
                <w:lang w:val="cs-CZ" w:eastAsia="cs-CZ"/>
              </w:rPr>
              <mc:AlternateContent>
                <mc:Choice Requires="wps">
                  <w:drawing>
                    <wp:anchor distT="0" distB="0" distL="114300" distR="114300" simplePos="0" relativeHeight="251684864" behindDoc="0" locked="0" layoutInCell="1" allowOverlap="1" wp14:anchorId="58C57C02" wp14:editId="2B334FB7">
                      <wp:simplePos x="0" y="0"/>
                      <wp:positionH relativeFrom="column">
                        <wp:posOffset>-159385</wp:posOffset>
                      </wp:positionH>
                      <wp:positionV relativeFrom="paragraph">
                        <wp:posOffset>-241935</wp:posOffset>
                      </wp:positionV>
                      <wp:extent cx="6029325" cy="0"/>
                      <wp:effectExtent l="0" t="0" r="9525" b="19050"/>
                      <wp:wrapNone/>
                      <wp:docPr id="42" name="Connecteur droit 42"/>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4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9.05pt" to="462.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" strokecolor="#4579b8 [3044]" strokeweight="1.5pt"/>
                  </w:pict>
                </mc:Fallback>
              </mc:AlternateContent>
            </w:r>
            <w:r w:rsidR="007A75EB" w:rsidRPr="007A75EB">
              <w:rPr>
                <w:rFonts w:ascii="Arial" w:hAnsi="Arial" w:cs="Arial"/>
                <w:sz w:val="18"/>
                <w:szCs w:val="18"/>
              </w:rPr>
              <w:t xml:space="preserve">Page </w:t>
            </w:r>
            <w:r w:rsidR="007A75EB" w:rsidRPr="007A75EB">
              <w:rPr>
                <w:rFonts w:ascii="Arial" w:hAnsi="Arial" w:cs="Arial"/>
                <w:b/>
                <w:bCs/>
                <w:sz w:val="18"/>
                <w:szCs w:val="18"/>
              </w:rPr>
              <w:fldChar w:fldCharType="begin"/>
            </w:r>
            <w:r w:rsidR="007A75EB" w:rsidRPr="007A75EB">
              <w:rPr>
                <w:rFonts w:ascii="Arial" w:hAnsi="Arial" w:cs="Arial"/>
                <w:b/>
                <w:bCs/>
                <w:sz w:val="18"/>
                <w:szCs w:val="18"/>
              </w:rPr>
              <w:instrText>PAGE</w:instrText>
            </w:r>
            <w:r w:rsidR="007A75EB" w:rsidRPr="007A75EB">
              <w:rPr>
                <w:rFonts w:ascii="Arial" w:hAnsi="Arial" w:cs="Arial"/>
                <w:b/>
                <w:bCs/>
                <w:sz w:val="18"/>
                <w:szCs w:val="18"/>
              </w:rPr>
              <w:fldChar w:fldCharType="separate"/>
            </w:r>
            <w:r w:rsidR="00E96D7A">
              <w:rPr>
                <w:rFonts w:ascii="Arial" w:hAnsi="Arial" w:cs="Arial"/>
                <w:b/>
                <w:bCs/>
                <w:noProof/>
                <w:sz w:val="18"/>
                <w:szCs w:val="18"/>
              </w:rPr>
              <w:t>2</w:t>
            </w:r>
            <w:r w:rsidR="007A75EB" w:rsidRPr="007A75EB">
              <w:rPr>
                <w:rFonts w:ascii="Arial" w:hAnsi="Arial" w:cs="Arial"/>
                <w:b/>
                <w:bCs/>
                <w:sz w:val="18"/>
                <w:szCs w:val="18"/>
              </w:rPr>
              <w:fldChar w:fldCharType="end"/>
            </w:r>
            <w:r w:rsidR="007A75EB" w:rsidRPr="007A75EB">
              <w:rPr>
                <w:rFonts w:ascii="Arial" w:hAnsi="Arial" w:cs="Arial"/>
                <w:sz w:val="18"/>
                <w:szCs w:val="18"/>
              </w:rPr>
              <w:t xml:space="preserve"> </w:t>
            </w:r>
            <w:r w:rsidR="00D71AFB">
              <w:rPr>
                <w:rFonts w:ascii="Arial" w:hAnsi="Arial" w:cs="Arial"/>
                <w:sz w:val="18"/>
                <w:szCs w:val="18"/>
              </w:rPr>
              <w:t>on</w:t>
            </w:r>
            <w:r w:rsidR="007A75EB" w:rsidRPr="007A75EB">
              <w:rPr>
                <w:rFonts w:ascii="Arial" w:hAnsi="Arial" w:cs="Arial"/>
                <w:sz w:val="18"/>
                <w:szCs w:val="18"/>
              </w:rPr>
              <w:t xml:space="preserve"> </w:t>
            </w:r>
            <w:r w:rsidR="007A75EB" w:rsidRPr="007A75EB">
              <w:rPr>
                <w:rFonts w:ascii="Arial" w:hAnsi="Arial" w:cs="Arial"/>
                <w:b/>
                <w:bCs/>
                <w:sz w:val="18"/>
                <w:szCs w:val="18"/>
              </w:rPr>
              <w:fldChar w:fldCharType="begin"/>
            </w:r>
            <w:r w:rsidR="007A75EB" w:rsidRPr="007A75EB">
              <w:rPr>
                <w:rFonts w:ascii="Arial" w:hAnsi="Arial" w:cs="Arial"/>
                <w:b/>
                <w:bCs/>
                <w:sz w:val="18"/>
                <w:szCs w:val="18"/>
              </w:rPr>
              <w:instrText>NUMPAGES</w:instrText>
            </w:r>
            <w:r w:rsidR="007A75EB" w:rsidRPr="007A75EB">
              <w:rPr>
                <w:rFonts w:ascii="Arial" w:hAnsi="Arial" w:cs="Arial"/>
                <w:b/>
                <w:bCs/>
                <w:sz w:val="18"/>
                <w:szCs w:val="18"/>
              </w:rPr>
              <w:fldChar w:fldCharType="separate"/>
            </w:r>
            <w:r w:rsidR="00E96D7A">
              <w:rPr>
                <w:rFonts w:ascii="Arial" w:hAnsi="Arial" w:cs="Arial"/>
                <w:b/>
                <w:bCs/>
                <w:noProof/>
                <w:sz w:val="18"/>
                <w:szCs w:val="18"/>
              </w:rPr>
              <w:t>4</w:t>
            </w:r>
            <w:r w:rsidR="007A75EB" w:rsidRPr="007A75EB">
              <w:rPr>
                <w:rFonts w:ascii="Arial" w:hAnsi="Arial" w:cs="Arial"/>
                <w:b/>
                <w:bCs/>
                <w:sz w:val="18"/>
                <w:szCs w:val="18"/>
              </w:rPr>
              <w:fldChar w:fldCharType="end"/>
            </w:r>
          </w:p>
        </w:sdtContent>
      </w:sdt>
    </w:sdtContent>
  </w:sdt>
  <w:p w:rsidR="007A75EB" w:rsidRPr="00887DBE" w:rsidRDefault="007A75EB" w:rsidP="007A75EB">
    <w:pPr>
      <w:pStyle w:val="Zpat"/>
      <w:rPr>
        <w:rFonts w:ascii="Arial" w:hAnsi="Arial" w:cs="Arial"/>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16299594"/>
      <w:docPartObj>
        <w:docPartGallery w:val="Page Numbers (Bottom of Page)"/>
        <w:docPartUnique/>
      </w:docPartObj>
    </w:sdtPr>
    <w:sdtEndPr/>
    <w:sdtContent>
      <w:sdt>
        <w:sdtPr>
          <w:rPr>
            <w:rFonts w:ascii="Arial" w:hAnsi="Arial" w:cs="Arial"/>
            <w:sz w:val="18"/>
            <w:szCs w:val="18"/>
          </w:rPr>
          <w:id w:val="2008783619"/>
          <w:docPartObj>
            <w:docPartGallery w:val="Page Numbers (Top of Page)"/>
            <w:docPartUnique/>
          </w:docPartObj>
        </w:sdtPr>
        <w:sdtEndPr/>
        <w:sdtContent>
          <w:p w:rsidR="007A75EB" w:rsidRPr="007A75EB" w:rsidRDefault="00574267" w:rsidP="007A75EB">
            <w:pPr>
              <w:pStyle w:val="Zpat"/>
              <w:jc w:val="right"/>
              <w:rPr>
                <w:rFonts w:ascii="Arial" w:hAnsi="Arial" w:cs="Arial"/>
                <w:sz w:val="18"/>
                <w:szCs w:val="18"/>
              </w:rPr>
            </w:pPr>
            <w:r>
              <w:rPr>
                <w:noProof/>
                <w:lang w:val="cs-CZ" w:eastAsia="cs-CZ"/>
              </w:rPr>
              <mc:AlternateContent>
                <mc:Choice Requires="wps">
                  <w:drawing>
                    <wp:anchor distT="0" distB="0" distL="114300" distR="114300" simplePos="0" relativeHeight="251686912" behindDoc="0" locked="0" layoutInCell="1" allowOverlap="1" wp14:anchorId="2D8A3531" wp14:editId="2A275F4F">
                      <wp:simplePos x="0" y="0"/>
                      <wp:positionH relativeFrom="column">
                        <wp:posOffset>-40005</wp:posOffset>
                      </wp:positionH>
                      <wp:positionV relativeFrom="paragraph">
                        <wp:posOffset>-239766</wp:posOffset>
                      </wp:positionV>
                      <wp:extent cx="6029325" cy="0"/>
                      <wp:effectExtent l="0" t="0" r="9525" b="19050"/>
                      <wp:wrapNone/>
                      <wp:docPr id="43" name="Connecteur droit 43"/>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4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8.9pt" to="471.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" strokecolor="#4579b8 [3044]" strokeweight="1.5pt"/>
                  </w:pict>
                </mc:Fallback>
              </mc:AlternateContent>
            </w:r>
            <w:r w:rsidR="007A75EB" w:rsidRPr="007A75EB">
              <w:rPr>
                <w:rFonts w:ascii="Arial" w:hAnsi="Arial" w:cs="Arial"/>
                <w:sz w:val="18"/>
                <w:szCs w:val="18"/>
              </w:rPr>
              <w:t xml:space="preserve">Page </w:t>
            </w:r>
            <w:r w:rsidR="007A75EB" w:rsidRPr="007A75EB">
              <w:rPr>
                <w:rFonts w:ascii="Arial" w:hAnsi="Arial" w:cs="Arial"/>
                <w:b/>
                <w:bCs/>
                <w:sz w:val="18"/>
                <w:szCs w:val="18"/>
              </w:rPr>
              <w:fldChar w:fldCharType="begin"/>
            </w:r>
            <w:r w:rsidR="007A75EB" w:rsidRPr="007A75EB">
              <w:rPr>
                <w:rFonts w:ascii="Arial" w:hAnsi="Arial" w:cs="Arial"/>
                <w:b/>
                <w:bCs/>
                <w:sz w:val="18"/>
                <w:szCs w:val="18"/>
              </w:rPr>
              <w:instrText>PAGE</w:instrText>
            </w:r>
            <w:r w:rsidR="007A75EB" w:rsidRPr="007A75EB">
              <w:rPr>
                <w:rFonts w:ascii="Arial" w:hAnsi="Arial" w:cs="Arial"/>
                <w:b/>
                <w:bCs/>
                <w:sz w:val="18"/>
                <w:szCs w:val="18"/>
              </w:rPr>
              <w:fldChar w:fldCharType="separate"/>
            </w:r>
            <w:r w:rsidR="00E96D7A">
              <w:rPr>
                <w:rFonts w:ascii="Arial" w:hAnsi="Arial" w:cs="Arial"/>
                <w:b/>
                <w:bCs/>
                <w:noProof/>
                <w:sz w:val="18"/>
                <w:szCs w:val="18"/>
              </w:rPr>
              <w:t>4</w:t>
            </w:r>
            <w:r w:rsidR="007A75EB" w:rsidRPr="007A75EB">
              <w:rPr>
                <w:rFonts w:ascii="Arial" w:hAnsi="Arial" w:cs="Arial"/>
                <w:b/>
                <w:bCs/>
                <w:sz w:val="18"/>
                <w:szCs w:val="18"/>
              </w:rPr>
              <w:fldChar w:fldCharType="end"/>
            </w:r>
            <w:r w:rsidR="007A75EB" w:rsidRPr="007A75EB">
              <w:rPr>
                <w:rFonts w:ascii="Arial" w:hAnsi="Arial" w:cs="Arial"/>
                <w:sz w:val="18"/>
                <w:szCs w:val="18"/>
              </w:rPr>
              <w:t xml:space="preserve"> </w:t>
            </w:r>
            <w:r w:rsidR="00D71AFB">
              <w:rPr>
                <w:rFonts w:ascii="Arial" w:hAnsi="Arial" w:cs="Arial"/>
                <w:sz w:val="18"/>
                <w:szCs w:val="18"/>
              </w:rPr>
              <w:t>on</w:t>
            </w:r>
            <w:r w:rsidR="007A75EB" w:rsidRPr="007A75EB">
              <w:rPr>
                <w:rFonts w:ascii="Arial" w:hAnsi="Arial" w:cs="Arial"/>
                <w:sz w:val="18"/>
                <w:szCs w:val="18"/>
              </w:rPr>
              <w:t xml:space="preserve"> </w:t>
            </w:r>
            <w:r w:rsidR="007A75EB" w:rsidRPr="007A75EB">
              <w:rPr>
                <w:rFonts w:ascii="Arial" w:hAnsi="Arial" w:cs="Arial"/>
                <w:b/>
                <w:bCs/>
                <w:sz w:val="18"/>
                <w:szCs w:val="18"/>
              </w:rPr>
              <w:fldChar w:fldCharType="begin"/>
            </w:r>
            <w:r w:rsidR="007A75EB" w:rsidRPr="007A75EB">
              <w:rPr>
                <w:rFonts w:ascii="Arial" w:hAnsi="Arial" w:cs="Arial"/>
                <w:b/>
                <w:bCs/>
                <w:sz w:val="18"/>
                <w:szCs w:val="18"/>
              </w:rPr>
              <w:instrText>NUMPAGES</w:instrText>
            </w:r>
            <w:r w:rsidR="007A75EB" w:rsidRPr="007A75EB">
              <w:rPr>
                <w:rFonts w:ascii="Arial" w:hAnsi="Arial" w:cs="Arial"/>
                <w:b/>
                <w:bCs/>
                <w:sz w:val="18"/>
                <w:szCs w:val="18"/>
              </w:rPr>
              <w:fldChar w:fldCharType="separate"/>
            </w:r>
            <w:r w:rsidR="00E96D7A">
              <w:rPr>
                <w:rFonts w:ascii="Arial" w:hAnsi="Arial" w:cs="Arial"/>
                <w:b/>
                <w:bCs/>
                <w:noProof/>
                <w:sz w:val="18"/>
                <w:szCs w:val="18"/>
              </w:rPr>
              <w:t>4</w:t>
            </w:r>
            <w:r w:rsidR="007A75EB" w:rsidRPr="007A75EB">
              <w:rPr>
                <w:rFonts w:ascii="Arial" w:hAnsi="Arial" w:cs="Arial"/>
                <w:b/>
                <w:bCs/>
                <w:sz w:val="18"/>
                <w:szCs w:val="18"/>
              </w:rPr>
              <w:fldChar w:fldCharType="end"/>
            </w:r>
          </w:p>
        </w:sdtContent>
      </w:sdt>
    </w:sdtContent>
  </w:sdt>
  <w:p w:rsidR="007A75EB" w:rsidRDefault="007A75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2D" w:rsidRDefault="00C31D2D" w:rsidP="00911569">
      <w:pPr>
        <w:spacing w:after="0" w:line="240" w:lineRule="auto"/>
      </w:pPr>
      <w:r>
        <w:separator/>
      </w:r>
    </w:p>
  </w:footnote>
  <w:footnote w:type="continuationSeparator" w:id="0">
    <w:p w:rsidR="00C31D2D" w:rsidRDefault="00C31D2D" w:rsidP="0091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47" w:rsidRDefault="00C74947">
    <w:pPr>
      <w:pStyle w:val="Zhlav"/>
    </w:pPr>
    <w:r w:rsidRPr="00C74947">
      <w:rPr>
        <w:noProof/>
        <w:lang w:val="cs-CZ" w:eastAsia="cs-CZ"/>
      </w:rPr>
      <w:drawing>
        <wp:anchor distT="0" distB="0" distL="114300" distR="114300" simplePos="0" relativeHeight="251673600" behindDoc="0" locked="0" layoutInCell="1" allowOverlap="1" wp14:anchorId="624D65C5" wp14:editId="4E461726">
          <wp:simplePos x="0" y="0"/>
          <wp:positionH relativeFrom="column">
            <wp:posOffset>4356100</wp:posOffset>
          </wp:positionH>
          <wp:positionV relativeFrom="paragraph">
            <wp:posOffset>217170</wp:posOffset>
          </wp:positionV>
          <wp:extent cx="1438275" cy="770890"/>
          <wp:effectExtent l="0" t="0" r="952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eosurveys_logo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770890"/>
                  </a:xfrm>
                  <a:prstGeom prst="rect">
                    <a:avLst/>
                  </a:prstGeom>
                </pic:spPr>
              </pic:pic>
            </a:graphicData>
          </a:graphic>
          <wp14:sizeRelH relativeFrom="page">
            <wp14:pctWidth>0</wp14:pctWidth>
          </wp14:sizeRelH>
          <wp14:sizeRelV relativeFrom="page">
            <wp14:pctHeight>0</wp14:pctHeight>
          </wp14:sizeRelV>
        </wp:anchor>
      </w:drawing>
    </w:r>
    <w:r w:rsidRPr="00C74947">
      <w:rPr>
        <w:noProof/>
        <w:lang w:val="cs-CZ" w:eastAsia="cs-CZ"/>
      </w:rPr>
      <w:drawing>
        <wp:anchor distT="0" distB="0" distL="114300" distR="114300" simplePos="0" relativeHeight="251672576" behindDoc="1" locked="0" layoutInCell="1" allowOverlap="1" wp14:anchorId="71F2EBD0" wp14:editId="0F4D70B1">
          <wp:simplePos x="0" y="0"/>
          <wp:positionH relativeFrom="column">
            <wp:posOffset>3176006</wp:posOffset>
          </wp:positionH>
          <wp:positionV relativeFrom="paragraph">
            <wp:posOffset>53975</wp:posOffset>
          </wp:positionV>
          <wp:extent cx="1039495" cy="1017905"/>
          <wp:effectExtent l="0" t="0" r="825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GS_logo_Low.png"/>
                  <pic:cNvPicPr/>
                </pic:nvPicPr>
                <pic:blipFill>
                  <a:blip r:embed="rId2">
                    <a:extLst>
                      <a:ext uri="{28A0092B-C50C-407E-A947-70E740481C1C}">
                        <a14:useLocalDpi xmlns:a14="http://schemas.microsoft.com/office/drawing/2010/main" val="0"/>
                      </a:ext>
                    </a:extLst>
                  </a:blip>
                  <a:stretch>
                    <a:fillRect/>
                  </a:stretch>
                </pic:blipFill>
                <pic:spPr>
                  <a:xfrm>
                    <a:off x="0" y="0"/>
                    <a:ext cx="1039495" cy="1017905"/>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80768" behindDoc="0" locked="0" layoutInCell="1" allowOverlap="1" wp14:anchorId="28E8FFF5" wp14:editId="0DB022B0">
              <wp:simplePos x="0" y="0"/>
              <wp:positionH relativeFrom="column">
                <wp:posOffset>1724396</wp:posOffset>
              </wp:positionH>
              <wp:positionV relativeFrom="paragraph">
                <wp:posOffset>1435735</wp:posOffset>
              </wp:positionV>
              <wp:extent cx="4088130" cy="0"/>
              <wp:effectExtent l="0" t="0" r="26670" b="19050"/>
              <wp:wrapNone/>
              <wp:docPr id="18" name="Connecteur droit 18"/>
              <wp:cNvGraphicFramePr/>
              <a:graphic xmlns:a="http://schemas.openxmlformats.org/drawingml/2006/main">
                <a:graphicData uri="http://schemas.microsoft.com/office/word/2010/wordprocessingShape">
                  <wps:wsp>
                    <wps:cNvCnPr/>
                    <wps:spPr>
                      <a:xfrm>
                        <a:off x="0" y="0"/>
                        <a:ext cx="40881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8pt,113.05pt" to="457.7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" strokecolor="#4579b8 [3044]" strokeweight="1.5pt"/>
          </w:pict>
        </mc:Fallback>
      </mc:AlternateContent>
    </w:r>
    <w:r w:rsidRPr="00C74947">
      <w:rPr>
        <w:noProof/>
        <w:lang w:val="cs-CZ" w:eastAsia="cs-CZ"/>
      </w:rPr>
      <w:drawing>
        <wp:anchor distT="0" distB="0" distL="114300" distR="114300" simplePos="0" relativeHeight="251671552" behindDoc="0" locked="0" layoutInCell="1" allowOverlap="1" wp14:anchorId="392F74C2" wp14:editId="6C9F0081">
          <wp:simplePos x="0" y="0"/>
          <wp:positionH relativeFrom="column">
            <wp:posOffset>-124089</wp:posOffset>
          </wp:positionH>
          <wp:positionV relativeFrom="paragraph">
            <wp:posOffset>-92710</wp:posOffset>
          </wp:positionV>
          <wp:extent cx="1690370" cy="1866900"/>
          <wp:effectExtent l="0" t="0" r="508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AfGeo_Low.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90370" cy="1866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EB" w:rsidRPr="007852A1" w:rsidRDefault="00FD1CD4">
    <w:pPr>
      <w:pStyle w:val="Zhlav"/>
      <w:rPr>
        <w:rFonts w:ascii="Arial" w:hAnsi="Arial" w:cs="Arial"/>
        <w:sz w:val="18"/>
        <w:lang w:val="en-US"/>
      </w:rPr>
    </w:pPr>
    <w:r>
      <w:rPr>
        <w:rFonts w:ascii="Arial" w:hAnsi="Arial" w:cs="Arial"/>
        <w:sz w:val="18"/>
        <w:lang w:val="en-US"/>
      </w:rPr>
      <w:t>Call for Applications</w:t>
    </w:r>
    <w:r w:rsidR="007852A1" w:rsidRPr="007852A1">
      <w:rPr>
        <w:rFonts w:ascii="Arial" w:hAnsi="Arial" w:cs="Arial"/>
        <w:sz w:val="18"/>
        <w:lang w:val="en-US"/>
      </w:rPr>
      <w:t xml:space="preserve"> for a </w:t>
    </w:r>
    <w:proofErr w:type="spellStart"/>
    <w:r w:rsidR="007A75EB" w:rsidRPr="007852A1">
      <w:rPr>
        <w:rFonts w:ascii="Arial" w:hAnsi="Arial" w:cs="Arial"/>
        <w:sz w:val="18"/>
        <w:lang w:val="en-US"/>
      </w:rPr>
      <w:t>PanAfGeo</w:t>
    </w:r>
    <w:proofErr w:type="spellEnd"/>
    <w:r w:rsidR="007852A1" w:rsidRPr="007852A1">
      <w:rPr>
        <w:rFonts w:ascii="Arial" w:hAnsi="Arial" w:cs="Arial"/>
        <w:sz w:val="18"/>
        <w:lang w:val="en-US"/>
      </w:rPr>
      <w:t xml:space="preserve"> Training</w:t>
    </w:r>
  </w:p>
  <w:p w:rsidR="007A75EB" w:rsidRPr="007A75EB" w:rsidRDefault="007A75EB">
    <w:pPr>
      <w:pStyle w:val="Zhlav"/>
      <w:rPr>
        <w:rFonts w:ascii="Arial" w:hAnsi="Arial" w:cs="Arial"/>
        <w:i/>
        <w:sz w:val="18"/>
      </w:rPr>
    </w:pPr>
    <w:r>
      <w:rPr>
        <w:noProof/>
        <w:lang w:val="cs-CZ" w:eastAsia="cs-CZ"/>
      </w:rPr>
      <mc:AlternateContent>
        <mc:Choice Requires="wps">
          <w:drawing>
            <wp:anchor distT="0" distB="0" distL="114300" distR="114300" simplePos="0" relativeHeight="251682816" behindDoc="0" locked="0" layoutInCell="1" allowOverlap="1" wp14:anchorId="364333D7" wp14:editId="4B288071">
              <wp:simplePos x="0" y="0"/>
              <wp:positionH relativeFrom="column">
                <wp:posOffset>-158750</wp:posOffset>
              </wp:positionH>
              <wp:positionV relativeFrom="paragraph">
                <wp:posOffset>233045</wp:posOffset>
              </wp:positionV>
              <wp:extent cx="6029325" cy="0"/>
              <wp:effectExtent l="0" t="0" r="9525" b="19050"/>
              <wp:wrapNone/>
              <wp:docPr id="31" name="Connecteur droit 31"/>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8.35pt" to="462.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" strokecolor="#4579b8 [3044]" strokeweight="1.5pt"/>
          </w:pict>
        </mc:Fallback>
      </mc:AlternateContent>
    </w:r>
    <w:r w:rsidR="00C16F10" w:rsidRPr="00C16F10">
      <w:rPr>
        <w:rFonts w:ascii="Arial" w:hAnsi="Arial" w:cs="Arial"/>
        <w:i/>
        <w:sz w:val="18"/>
      </w:rPr>
      <w:t>WP</w:t>
    </w:r>
    <w:r w:rsidR="00530C77">
      <w:rPr>
        <w:rFonts w:ascii="Arial" w:hAnsi="Arial" w:cs="Arial"/>
        <w:i/>
        <w:sz w:val="18"/>
      </w:rPr>
      <w:t>1</w:t>
    </w:r>
    <w:r w:rsidR="00B85777">
      <w:rPr>
        <w:rFonts w:ascii="Arial" w:hAnsi="Arial" w:cs="Arial"/>
        <w:i/>
        <w:sz w:val="18"/>
      </w:rPr>
      <w:t xml:space="preserve">b N3 </w:t>
    </w:r>
    <w:r w:rsidR="00C16F10" w:rsidRPr="00C16F10">
      <w:rPr>
        <w:rFonts w:ascii="Arial" w:hAnsi="Arial" w:cs="Arial"/>
        <w:i/>
        <w:sz w:val="18"/>
      </w:rPr>
      <w:t xml:space="preserve">– </w:t>
    </w:r>
    <w:r w:rsidR="007852A1" w:rsidRPr="00FA2B50">
      <w:rPr>
        <w:rFonts w:ascii="Arial" w:hAnsi="Arial" w:cs="Arial"/>
        <w:i/>
        <w:sz w:val="18"/>
        <w:lang w:val="en-GB"/>
      </w:rPr>
      <w:t>Geoscientific</w:t>
    </w:r>
    <w:r w:rsidR="007852A1">
      <w:rPr>
        <w:rFonts w:ascii="Arial" w:hAnsi="Arial" w:cs="Arial"/>
        <w:i/>
        <w:sz w:val="18"/>
      </w:rPr>
      <w:t xml:space="preserve"> </w:t>
    </w:r>
    <w:r w:rsidR="007852A1" w:rsidRPr="00FA2B50">
      <w:rPr>
        <w:rFonts w:ascii="Arial" w:hAnsi="Arial" w:cs="Arial"/>
        <w:i/>
        <w:sz w:val="18"/>
        <w:lang w:val="en-GB"/>
      </w:rPr>
      <w:t>Mapping</w:t>
    </w:r>
    <w:r w:rsidR="00B85777">
      <w:rPr>
        <w:rFonts w:ascii="Arial" w:hAnsi="Arial" w:cs="Arial"/>
        <w:i/>
        <w:sz w:val="18"/>
        <w:lang w:val="en-GB"/>
      </w:rPr>
      <w:t>: Field Geological Mapping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480"/>
    <w:multiLevelType w:val="hybridMultilevel"/>
    <w:tmpl w:val="A468B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D9110B"/>
    <w:multiLevelType w:val="hybridMultilevel"/>
    <w:tmpl w:val="2E96A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011365"/>
    <w:multiLevelType w:val="hybridMultilevel"/>
    <w:tmpl w:val="9CB68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BE41BA"/>
    <w:multiLevelType w:val="hybridMultilevel"/>
    <w:tmpl w:val="6D6088D8"/>
    <w:lvl w:ilvl="0" w:tplc="040C0001">
      <w:start w:val="1"/>
      <w:numFmt w:val="bullet"/>
      <w:lvlText w:val=""/>
      <w:lvlJc w:val="left"/>
      <w:pPr>
        <w:ind w:left="720" w:hanging="360"/>
      </w:pPr>
      <w:rPr>
        <w:rFonts w:ascii="Symbol" w:hAnsi="Symbol" w:hint="default"/>
      </w:rPr>
    </w:lvl>
    <w:lvl w:ilvl="1" w:tplc="45E6DB24">
      <w:start w:val="1"/>
      <w:numFmt w:val="bullet"/>
      <w:lvlText w:val="o"/>
      <w:lvlJc w:val="left"/>
      <w:pPr>
        <w:ind w:left="1440" w:hanging="360"/>
      </w:pPr>
      <w:rPr>
        <w:rFonts w:ascii="Courier New" w:hAnsi="Courier New" w:cs="Courier New" w:hint="default"/>
        <w:sz w:val="18"/>
      </w:rPr>
    </w:lvl>
    <w:lvl w:ilvl="2" w:tplc="040C0001">
      <w:start w:val="1"/>
      <w:numFmt w:val="bullet"/>
      <w:lvlText w:val=""/>
      <w:lvlJc w:val="left"/>
      <w:pPr>
        <w:ind w:left="2505" w:hanging="705"/>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B0A110F"/>
    <w:multiLevelType w:val="hybridMultilevel"/>
    <w:tmpl w:val="52D89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A60595"/>
    <w:multiLevelType w:val="hybridMultilevel"/>
    <w:tmpl w:val="A9C8F952"/>
    <w:lvl w:ilvl="0" w:tplc="4800B162">
      <w:start w:val="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6AF3C81"/>
    <w:multiLevelType w:val="hybridMultilevel"/>
    <w:tmpl w:val="A4CE2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5F32CA"/>
    <w:multiLevelType w:val="hybridMultilevel"/>
    <w:tmpl w:val="5E68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6394708"/>
    <w:multiLevelType w:val="hybridMultilevel"/>
    <w:tmpl w:val="7520E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1F232B"/>
    <w:multiLevelType w:val="hybridMultilevel"/>
    <w:tmpl w:val="C99C1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1215CF"/>
    <w:multiLevelType w:val="hybridMultilevel"/>
    <w:tmpl w:val="B7085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9"/>
  </w:num>
  <w:num w:numId="6">
    <w:abstractNumId w:val="0"/>
  </w:num>
  <w:num w:numId="7">
    <w:abstractNumId w:val="3"/>
  </w:num>
  <w:num w:numId="8">
    <w:abstractNumId w:val="10"/>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30"/>
    <w:rsid w:val="00015C4D"/>
    <w:rsid w:val="00023EFB"/>
    <w:rsid w:val="00043059"/>
    <w:rsid w:val="00045308"/>
    <w:rsid w:val="00062562"/>
    <w:rsid w:val="000A0FE3"/>
    <w:rsid w:val="000D6CED"/>
    <w:rsid w:val="00124309"/>
    <w:rsid w:val="00134D50"/>
    <w:rsid w:val="0013533A"/>
    <w:rsid w:val="00194102"/>
    <w:rsid w:val="001E5347"/>
    <w:rsid w:val="00206FEF"/>
    <w:rsid w:val="002160A1"/>
    <w:rsid w:val="00250B6C"/>
    <w:rsid w:val="00254EAE"/>
    <w:rsid w:val="002649CE"/>
    <w:rsid w:val="00265778"/>
    <w:rsid w:val="002744F1"/>
    <w:rsid w:val="00281BA2"/>
    <w:rsid w:val="002B63F0"/>
    <w:rsid w:val="002C6740"/>
    <w:rsid w:val="002C7AF1"/>
    <w:rsid w:val="002F048A"/>
    <w:rsid w:val="002F184F"/>
    <w:rsid w:val="003037F7"/>
    <w:rsid w:val="003071F1"/>
    <w:rsid w:val="00370C35"/>
    <w:rsid w:val="00372692"/>
    <w:rsid w:val="003B491F"/>
    <w:rsid w:val="003C1BE7"/>
    <w:rsid w:val="003C784B"/>
    <w:rsid w:val="003D0953"/>
    <w:rsid w:val="003D7E2B"/>
    <w:rsid w:val="003F0510"/>
    <w:rsid w:val="00426EDC"/>
    <w:rsid w:val="004309ED"/>
    <w:rsid w:val="00434031"/>
    <w:rsid w:val="00436F81"/>
    <w:rsid w:val="00456180"/>
    <w:rsid w:val="0046266F"/>
    <w:rsid w:val="00482000"/>
    <w:rsid w:val="00495770"/>
    <w:rsid w:val="004B59A0"/>
    <w:rsid w:val="0052333E"/>
    <w:rsid w:val="00530C77"/>
    <w:rsid w:val="0056254F"/>
    <w:rsid w:val="00574267"/>
    <w:rsid w:val="00574497"/>
    <w:rsid w:val="005A11F7"/>
    <w:rsid w:val="005A3FBB"/>
    <w:rsid w:val="005E0DC5"/>
    <w:rsid w:val="005E2949"/>
    <w:rsid w:val="00637C12"/>
    <w:rsid w:val="00655028"/>
    <w:rsid w:val="00663763"/>
    <w:rsid w:val="006776EA"/>
    <w:rsid w:val="006E5E0F"/>
    <w:rsid w:val="006E7A62"/>
    <w:rsid w:val="006F28FF"/>
    <w:rsid w:val="007021B0"/>
    <w:rsid w:val="00706838"/>
    <w:rsid w:val="007436A0"/>
    <w:rsid w:val="00777D6A"/>
    <w:rsid w:val="007852A1"/>
    <w:rsid w:val="007A20F8"/>
    <w:rsid w:val="007A75EB"/>
    <w:rsid w:val="007E6CE3"/>
    <w:rsid w:val="00803261"/>
    <w:rsid w:val="00805BB6"/>
    <w:rsid w:val="0080691D"/>
    <w:rsid w:val="008277DD"/>
    <w:rsid w:val="00832765"/>
    <w:rsid w:val="00837592"/>
    <w:rsid w:val="0085354C"/>
    <w:rsid w:val="00856E7A"/>
    <w:rsid w:val="00871F87"/>
    <w:rsid w:val="00875D96"/>
    <w:rsid w:val="00887DBE"/>
    <w:rsid w:val="00891CBA"/>
    <w:rsid w:val="008A27B9"/>
    <w:rsid w:val="008A64EE"/>
    <w:rsid w:val="008B1F39"/>
    <w:rsid w:val="008C386A"/>
    <w:rsid w:val="00911569"/>
    <w:rsid w:val="00915E56"/>
    <w:rsid w:val="00935871"/>
    <w:rsid w:val="0098246A"/>
    <w:rsid w:val="009F0930"/>
    <w:rsid w:val="00A0788F"/>
    <w:rsid w:val="00A2562F"/>
    <w:rsid w:val="00A35B82"/>
    <w:rsid w:val="00A628F5"/>
    <w:rsid w:val="00A72539"/>
    <w:rsid w:val="00A771DE"/>
    <w:rsid w:val="00A814A2"/>
    <w:rsid w:val="00A836DA"/>
    <w:rsid w:val="00A94498"/>
    <w:rsid w:val="00AA4BA9"/>
    <w:rsid w:val="00AE049C"/>
    <w:rsid w:val="00B021FC"/>
    <w:rsid w:val="00B119E4"/>
    <w:rsid w:val="00B13ECB"/>
    <w:rsid w:val="00B20F35"/>
    <w:rsid w:val="00B42198"/>
    <w:rsid w:val="00B454FB"/>
    <w:rsid w:val="00B553A1"/>
    <w:rsid w:val="00B66B38"/>
    <w:rsid w:val="00B73EA0"/>
    <w:rsid w:val="00B771C5"/>
    <w:rsid w:val="00B85777"/>
    <w:rsid w:val="00BF7897"/>
    <w:rsid w:val="00C11AD9"/>
    <w:rsid w:val="00C16F10"/>
    <w:rsid w:val="00C27AC3"/>
    <w:rsid w:val="00C31D2D"/>
    <w:rsid w:val="00C33DCB"/>
    <w:rsid w:val="00C420A0"/>
    <w:rsid w:val="00C43707"/>
    <w:rsid w:val="00C51FAA"/>
    <w:rsid w:val="00C5747E"/>
    <w:rsid w:val="00C70869"/>
    <w:rsid w:val="00C74947"/>
    <w:rsid w:val="00C90030"/>
    <w:rsid w:val="00CC563C"/>
    <w:rsid w:val="00CF1294"/>
    <w:rsid w:val="00CF48ED"/>
    <w:rsid w:val="00D11F62"/>
    <w:rsid w:val="00D208ED"/>
    <w:rsid w:val="00D26E14"/>
    <w:rsid w:val="00D32C9C"/>
    <w:rsid w:val="00D71AFB"/>
    <w:rsid w:val="00D811D5"/>
    <w:rsid w:val="00D96488"/>
    <w:rsid w:val="00DA3033"/>
    <w:rsid w:val="00DA6468"/>
    <w:rsid w:val="00DC75C5"/>
    <w:rsid w:val="00DD550A"/>
    <w:rsid w:val="00DE2810"/>
    <w:rsid w:val="00E42D9F"/>
    <w:rsid w:val="00E6741B"/>
    <w:rsid w:val="00E82321"/>
    <w:rsid w:val="00E916FD"/>
    <w:rsid w:val="00E96D7A"/>
    <w:rsid w:val="00EB5626"/>
    <w:rsid w:val="00EB5C4A"/>
    <w:rsid w:val="00EB767F"/>
    <w:rsid w:val="00EE2D04"/>
    <w:rsid w:val="00F23207"/>
    <w:rsid w:val="00F627B0"/>
    <w:rsid w:val="00F66C30"/>
    <w:rsid w:val="00F81DCD"/>
    <w:rsid w:val="00F95418"/>
    <w:rsid w:val="00FA2B50"/>
    <w:rsid w:val="00FA43D7"/>
    <w:rsid w:val="00FB3B70"/>
    <w:rsid w:val="00FD1CD4"/>
    <w:rsid w:val="00FD7408"/>
    <w:rsid w:val="00FD79C8"/>
    <w:rsid w:val="00FE7E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115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1569"/>
  </w:style>
  <w:style w:type="paragraph" w:styleId="Zpat">
    <w:name w:val="footer"/>
    <w:basedOn w:val="Normln"/>
    <w:link w:val="ZpatChar"/>
    <w:uiPriority w:val="99"/>
    <w:unhideWhenUsed/>
    <w:rsid w:val="00911569"/>
    <w:pPr>
      <w:tabs>
        <w:tab w:val="center" w:pos="4536"/>
        <w:tab w:val="right" w:pos="9072"/>
      </w:tabs>
      <w:spacing w:after="0" w:line="240" w:lineRule="auto"/>
    </w:pPr>
  </w:style>
  <w:style w:type="character" w:customStyle="1" w:styleId="ZpatChar">
    <w:name w:val="Zápatí Char"/>
    <w:basedOn w:val="Standardnpsmoodstavce"/>
    <w:link w:val="Zpat"/>
    <w:uiPriority w:val="99"/>
    <w:rsid w:val="00911569"/>
  </w:style>
  <w:style w:type="paragraph" w:styleId="Textbubliny">
    <w:name w:val="Balloon Text"/>
    <w:basedOn w:val="Normln"/>
    <w:link w:val="TextbublinyChar"/>
    <w:uiPriority w:val="99"/>
    <w:semiHidden/>
    <w:unhideWhenUsed/>
    <w:rsid w:val="009115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1569"/>
    <w:rPr>
      <w:rFonts w:ascii="Tahoma" w:hAnsi="Tahoma" w:cs="Tahoma"/>
      <w:sz w:val="16"/>
      <w:szCs w:val="16"/>
    </w:rPr>
  </w:style>
  <w:style w:type="paragraph" w:styleId="Odstavecseseznamem">
    <w:name w:val="List Paragraph"/>
    <w:basedOn w:val="Normln"/>
    <w:uiPriority w:val="34"/>
    <w:qFormat/>
    <w:rsid w:val="00FD7408"/>
    <w:pPr>
      <w:ind w:left="720"/>
      <w:contextualSpacing/>
    </w:pPr>
  </w:style>
  <w:style w:type="table" w:styleId="Mkatabulky">
    <w:name w:val="Table Grid"/>
    <w:basedOn w:val="Normlntabulka"/>
    <w:uiPriority w:val="59"/>
    <w:rsid w:val="00EB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95770"/>
    <w:rPr>
      <w:color w:val="0000FF" w:themeColor="hyperlink"/>
      <w:u w:val="single"/>
    </w:rPr>
  </w:style>
  <w:style w:type="paragraph" w:styleId="Normlnweb">
    <w:name w:val="Normal (Web)"/>
    <w:basedOn w:val="Normln"/>
    <w:uiPriority w:val="99"/>
    <w:unhideWhenUsed/>
    <w:rsid w:val="00663763"/>
    <w:pPr>
      <w:spacing w:before="100" w:beforeAutospacing="1" w:after="100" w:afterAutospacing="1" w:line="240" w:lineRule="auto"/>
      <w:ind w:firstLine="360"/>
    </w:pPr>
    <w:rPr>
      <w:rFonts w:ascii="Times New Roman" w:eastAsia="Times New Roman" w:hAnsi="Times New Roman" w:cs="Times New Roman"/>
      <w:sz w:val="24"/>
      <w:szCs w:val="24"/>
      <w:lang w:val="cs-CZ" w:eastAsia="cs-CZ"/>
    </w:rPr>
  </w:style>
  <w:style w:type="paragraph" w:customStyle="1" w:styleId="Zwykytekst1">
    <w:name w:val="Zwykły tekst1"/>
    <w:basedOn w:val="Normln"/>
    <w:uiPriority w:val="99"/>
    <w:semiHidden/>
    <w:rsid w:val="00663763"/>
    <w:pPr>
      <w:suppressAutoHyphens/>
      <w:spacing w:after="0" w:line="240" w:lineRule="auto"/>
      <w:ind w:firstLine="360"/>
    </w:pPr>
    <w:rPr>
      <w:rFonts w:ascii="Courier New" w:eastAsia="Times New Roman" w:hAnsi="Courier New" w:cs="Times New Roman"/>
      <w:sz w:val="20"/>
      <w:szCs w:val="20"/>
      <w:lang w:val="pl-PL" w:eastAsia="ar-SA"/>
    </w:rPr>
  </w:style>
  <w:style w:type="paragraph" w:customStyle="1" w:styleId="Default">
    <w:name w:val="Default"/>
    <w:rsid w:val="00F23207"/>
    <w:pPr>
      <w:autoSpaceDE w:val="0"/>
      <w:autoSpaceDN w:val="0"/>
      <w:adjustRightInd w:val="0"/>
      <w:spacing w:after="0" w:line="240" w:lineRule="auto"/>
    </w:pPr>
    <w:rPr>
      <w:rFonts w:ascii="Times New Roman" w:hAnsi="Times New Roman" w:cs="Times New Roman"/>
      <w:color w:val="000000"/>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115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1569"/>
  </w:style>
  <w:style w:type="paragraph" w:styleId="Zpat">
    <w:name w:val="footer"/>
    <w:basedOn w:val="Normln"/>
    <w:link w:val="ZpatChar"/>
    <w:uiPriority w:val="99"/>
    <w:unhideWhenUsed/>
    <w:rsid w:val="00911569"/>
    <w:pPr>
      <w:tabs>
        <w:tab w:val="center" w:pos="4536"/>
        <w:tab w:val="right" w:pos="9072"/>
      </w:tabs>
      <w:spacing w:after="0" w:line="240" w:lineRule="auto"/>
    </w:pPr>
  </w:style>
  <w:style w:type="character" w:customStyle="1" w:styleId="ZpatChar">
    <w:name w:val="Zápatí Char"/>
    <w:basedOn w:val="Standardnpsmoodstavce"/>
    <w:link w:val="Zpat"/>
    <w:uiPriority w:val="99"/>
    <w:rsid w:val="00911569"/>
  </w:style>
  <w:style w:type="paragraph" w:styleId="Textbubliny">
    <w:name w:val="Balloon Text"/>
    <w:basedOn w:val="Normln"/>
    <w:link w:val="TextbublinyChar"/>
    <w:uiPriority w:val="99"/>
    <w:semiHidden/>
    <w:unhideWhenUsed/>
    <w:rsid w:val="009115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1569"/>
    <w:rPr>
      <w:rFonts w:ascii="Tahoma" w:hAnsi="Tahoma" w:cs="Tahoma"/>
      <w:sz w:val="16"/>
      <w:szCs w:val="16"/>
    </w:rPr>
  </w:style>
  <w:style w:type="paragraph" w:styleId="Odstavecseseznamem">
    <w:name w:val="List Paragraph"/>
    <w:basedOn w:val="Normln"/>
    <w:uiPriority w:val="34"/>
    <w:qFormat/>
    <w:rsid w:val="00FD7408"/>
    <w:pPr>
      <w:ind w:left="720"/>
      <w:contextualSpacing/>
    </w:pPr>
  </w:style>
  <w:style w:type="table" w:styleId="Mkatabulky">
    <w:name w:val="Table Grid"/>
    <w:basedOn w:val="Normlntabulka"/>
    <w:uiPriority w:val="59"/>
    <w:rsid w:val="00EB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95770"/>
    <w:rPr>
      <w:color w:val="0000FF" w:themeColor="hyperlink"/>
      <w:u w:val="single"/>
    </w:rPr>
  </w:style>
  <w:style w:type="paragraph" w:styleId="Normlnweb">
    <w:name w:val="Normal (Web)"/>
    <w:basedOn w:val="Normln"/>
    <w:uiPriority w:val="99"/>
    <w:unhideWhenUsed/>
    <w:rsid w:val="00663763"/>
    <w:pPr>
      <w:spacing w:before="100" w:beforeAutospacing="1" w:after="100" w:afterAutospacing="1" w:line="240" w:lineRule="auto"/>
      <w:ind w:firstLine="360"/>
    </w:pPr>
    <w:rPr>
      <w:rFonts w:ascii="Times New Roman" w:eastAsia="Times New Roman" w:hAnsi="Times New Roman" w:cs="Times New Roman"/>
      <w:sz w:val="24"/>
      <w:szCs w:val="24"/>
      <w:lang w:val="cs-CZ" w:eastAsia="cs-CZ"/>
    </w:rPr>
  </w:style>
  <w:style w:type="paragraph" w:customStyle="1" w:styleId="Zwykytekst1">
    <w:name w:val="Zwykły tekst1"/>
    <w:basedOn w:val="Normln"/>
    <w:uiPriority w:val="99"/>
    <w:semiHidden/>
    <w:rsid w:val="00663763"/>
    <w:pPr>
      <w:suppressAutoHyphens/>
      <w:spacing w:after="0" w:line="240" w:lineRule="auto"/>
      <w:ind w:firstLine="360"/>
    </w:pPr>
    <w:rPr>
      <w:rFonts w:ascii="Courier New" w:eastAsia="Times New Roman" w:hAnsi="Courier New" w:cs="Times New Roman"/>
      <w:sz w:val="20"/>
      <w:szCs w:val="20"/>
      <w:lang w:val="pl-PL" w:eastAsia="ar-SA"/>
    </w:rPr>
  </w:style>
  <w:style w:type="paragraph" w:customStyle="1" w:styleId="Default">
    <w:name w:val="Default"/>
    <w:rsid w:val="00F23207"/>
    <w:pPr>
      <w:autoSpaceDE w:val="0"/>
      <w:autoSpaceDN w:val="0"/>
      <w:adjustRightInd w:val="0"/>
      <w:spacing w:after="0"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thanbanda99@gmail.com" TargetMode="External"/><Relationship Id="rId18" Type="http://schemas.openxmlformats.org/officeDocument/2006/relationships/hyperlink" Target="mailto:emuvangua@gmail.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undiemelkay@yahoo.com" TargetMode="External"/><Relationship Id="rId17" Type="http://schemas.openxmlformats.org/officeDocument/2006/relationships/hyperlink" Target="mailto:Ewereth.Muvangua@mme.gov.na" TargetMode="External"/><Relationship Id="rId2" Type="http://schemas.openxmlformats.org/officeDocument/2006/relationships/styles" Target="styles.xml"/><Relationship Id="rId16" Type="http://schemas.openxmlformats.org/officeDocument/2006/relationships/hyperlink" Target="mailto:veronika.stedra@geology.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eronika.stedra@geology.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7406</Characters>
  <Application>Microsoft Office Word</Application>
  <DocSecurity>0</DocSecurity>
  <Lines>61</Lines>
  <Paragraphs>17</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BRGM</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BRGM</dc:creator>
  <cp:lastModifiedBy>Veronika Štědrá</cp:lastModifiedBy>
  <cp:revision>2</cp:revision>
  <dcterms:created xsi:type="dcterms:W3CDTF">2018-05-02T08:55:00Z</dcterms:created>
  <dcterms:modified xsi:type="dcterms:W3CDTF">2018-05-02T08:55:00Z</dcterms:modified>
</cp:coreProperties>
</file>